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5" w:rsidRPr="00F75D94" w:rsidRDefault="00F42116" w:rsidP="00091DD0">
      <w:pPr>
        <w:jc w:val="center"/>
        <w:rPr>
          <w:rFonts w:ascii="Verdana" w:hAnsi="Verdana" w:cs="Tahoma"/>
        </w:rPr>
      </w:pPr>
      <w:r>
        <w:rPr>
          <w:noProof/>
          <w:lang w:val="es-ES"/>
        </w:rPr>
        <w:drawing>
          <wp:inline distT="0" distB="0" distL="0" distR="0">
            <wp:extent cx="2279558" cy="2657475"/>
            <wp:effectExtent l="0" t="0" r="6985" b="0"/>
            <wp:docPr id="2" name="Imagen 2" descr="C:\Users\usuario\Pictures\LOGO ESB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 ESB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15" cy="2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FF" w:rsidRPr="00C11D65" w:rsidRDefault="00754AFF" w:rsidP="00091DD0">
      <w:pPr>
        <w:pStyle w:val="Ttulo"/>
        <w:rPr>
          <w:rFonts w:asciiTheme="minorHAnsi" w:hAnsiTheme="minorHAnsi"/>
          <w:sz w:val="28"/>
          <w:szCs w:val="28"/>
        </w:rPr>
      </w:pPr>
    </w:p>
    <w:p w:rsidR="00C11D65" w:rsidRPr="00644AF9" w:rsidRDefault="00C11D65" w:rsidP="00091DD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44AF9">
        <w:rPr>
          <w:rFonts w:asciiTheme="minorHAnsi" w:hAnsiTheme="minorHAnsi" w:cstheme="minorHAnsi"/>
          <w:b/>
          <w:sz w:val="18"/>
          <w:szCs w:val="18"/>
        </w:rPr>
        <w:t>ESCUELA SUPERIOR DE BELLAS ARTES MANUEL BELGRANO</w:t>
      </w:r>
    </w:p>
    <w:p w:rsidR="00F42116" w:rsidRPr="00644AF9" w:rsidRDefault="00F42116" w:rsidP="00F42116">
      <w:pPr>
        <w:jc w:val="center"/>
        <w:rPr>
          <w:rFonts w:asciiTheme="minorHAnsi" w:hAnsiTheme="minorHAnsi" w:cstheme="minorHAnsi"/>
        </w:rPr>
      </w:pPr>
      <w:proofErr w:type="spellStart"/>
      <w:r w:rsidRPr="00644AF9">
        <w:rPr>
          <w:rFonts w:asciiTheme="minorHAnsi" w:hAnsiTheme="minorHAnsi" w:cstheme="minorHAnsi"/>
        </w:rPr>
        <w:t>Lanin</w:t>
      </w:r>
      <w:proofErr w:type="spellEnd"/>
      <w:r w:rsidRPr="00644AF9">
        <w:rPr>
          <w:rFonts w:asciiTheme="minorHAnsi" w:hAnsiTheme="minorHAnsi" w:cstheme="minorHAnsi"/>
        </w:rPr>
        <w:t xml:space="preserve"> 1941, Neuquén Cap. 0299-4434369</w:t>
      </w:r>
      <w:bookmarkStart w:id="0" w:name="_GoBack"/>
      <w:bookmarkEnd w:id="0"/>
    </w:p>
    <w:p w:rsidR="00F42116" w:rsidRPr="00D255F4" w:rsidRDefault="00F42116" w:rsidP="00091DD0">
      <w:pPr>
        <w:jc w:val="center"/>
        <w:rPr>
          <w:rFonts w:asciiTheme="minorHAnsi" w:hAnsiTheme="minorHAnsi" w:cs="Tahoma"/>
          <w:b/>
          <w:sz w:val="18"/>
          <w:szCs w:val="18"/>
        </w:rPr>
      </w:pPr>
    </w:p>
    <w:p w:rsidR="00754AFF" w:rsidRPr="00C564F2" w:rsidRDefault="00754AFF" w:rsidP="00091DD0">
      <w:pPr>
        <w:jc w:val="center"/>
        <w:rPr>
          <w:rFonts w:asciiTheme="minorHAnsi" w:hAnsiTheme="minorHAnsi" w:cs="Tahoma"/>
          <w:b/>
          <w:sz w:val="36"/>
          <w:szCs w:val="36"/>
        </w:rPr>
      </w:pPr>
    </w:p>
    <w:p w:rsidR="00C11D65" w:rsidRDefault="00C11D65" w:rsidP="00091DD0">
      <w:pPr>
        <w:jc w:val="center"/>
      </w:pPr>
    </w:p>
    <w:p w:rsidR="00F42116" w:rsidRDefault="00D255F4" w:rsidP="00091DD0">
      <w:pPr>
        <w:jc w:val="center"/>
        <w:rPr>
          <w:rFonts w:asciiTheme="minorHAnsi" w:hAnsiTheme="minorHAnsi"/>
          <w:b/>
          <w:bCs/>
          <w:kern w:val="36"/>
          <w:sz w:val="36"/>
          <w:szCs w:val="36"/>
          <w:lang w:val="es-ES"/>
        </w:rPr>
      </w:pPr>
      <w:r>
        <w:rPr>
          <w:rFonts w:asciiTheme="minorHAnsi" w:hAnsiTheme="minorHAnsi" w:cs="Tahoma"/>
          <w:b/>
          <w:sz w:val="36"/>
          <w:szCs w:val="36"/>
        </w:rPr>
        <w:t>5</w:t>
      </w:r>
      <w:r w:rsidR="006022E2">
        <w:rPr>
          <w:rFonts w:asciiTheme="minorHAnsi" w:hAnsiTheme="minorHAnsi" w:cs="Tahoma"/>
          <w:b/>
          <w:sz w:val="36"/>
          <w:szCs w:val="36"/>
        </w:rPr>
        <w:t>º</w:t>
      </w:r>
      <w:r w:rsidR="00BE5696">
        <w:rPr>
          <w:rFonts w:asciiTheme="minorHAnsi" w:hAnsiTheme="minorHAnsi" w:cs="Tahoma"/>
          <w:b/>
          <w:sz w:val="36"/>
          <w:szCs w:val="36"/>
        </w:rPr>
        <w:t xml:space="preserve"> </w:t>
      </w:r>
      <w:r w:rsidR="00754AFF" w:rsidRPr="00754AFF">
        <w:rPr>
          <w:rFonts w:asciiTheme="minorHAnsi" w:hAnsiTheme="minorHAnsi" w:cs="Tahoma"/>
          <w:b/>
          <w:sz w:val="36"/>
          <w:szCs w:val="36"/>
        </w:rPr>
        <w:t>SALÓN ANUAL DE ESTUDIANTES</w:t>
      </w:r>
      <w:r w:rsidR="0094799F" w:rsidRPr="0094799F">
        <w:rPr>
          <w:b/>
          <w:bCs/>
          <w:kern w:val="36"/>
          <w:sz w:val="48"/>
          <w:szCs w:val="48"/>
          <w:lang w:val="es-ES"/>
        </w:rPr>
        <w:t xml:space="preserve"> </w:t>
      </w:r>
      <w:r w:rsidR="00F75D94"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>DE</w:t>
      </w:r>
      <w:r w:rsidR="0094799F" w:rsidRPr="0094799F"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 xml:space="preserve"> A</w:t>
      </w:r>
      <w:r w:rsidR="0094799F"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 xml:space="preserve">RTES </w:t>
      </w:r>
      <w:r w:rsidR="0094799F" w:rsidRPr="0094799F"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 xml:space="preserve"> V</w:t>
      </w:r>
      <w:r w:rsidR="0094799F"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>ISUALES</w:t>
      </w:r>
    </w:p>
    <w:p w:rsidR="00C11D65" w:rsidRDefault="00553C71" w:rsidP="00091DD0">
      <w:pPr>
        <w:jc w:val="center"/>
        <w:rPr>
          <w:rFonts w:asciiTheme="minorHAnsi" w:hAnsiTheme="minorHAnsi"/>
          <w:b/>
          <w:bCs/>
          <w:kern w:val="36"/>
          <w:sz w:val="36"/>
          <w:szCs w:val="36"/>
          <w:lang w:val="es-ES"/>
        </w:rPr>
      </w:pPr>
      <w:r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>2014</w:t>
      </w:r>
    </w:p>
    <w:p w:rsidR="009D1A7C" w:rsidRPr="00754AFF" w:rsidRDefault="009D1A7C" w:rsidP="00091DD0">
      <w:pPr>
        <w:jc w:val="center"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/>
          <w:b/>
          <w:bCs/>
          <w:kern w:val="36"/>
          <w:sz w:val="36"/>
          <w:szCs w:val="36"/>
          <w:lang w:val="es-ES"/>
        </w:rPr>
        <w:t>NEUQUEN Y RIO NEGRO</w:t>
      </w:r>
    </w:p>
    <w:p w:rsidR="00F42116" w:rsidRDefault="00F42116" w:rsidP="00091DD0">
      <w:pPr>
        <w:jc w:val="center"/>
        <w:rPr>
          <w:rFonts w:asciiTheme="minorHAnsi" w:hAnsiTheme="minorHAnsi" w:cs="Tahoma"/>
          <w:sz w:val="36"/>
          <w:szCs w:val="36"/>
        </w:rPr>
      </w:pPr>
    </w:p>
    <w:p w:rsidR="0094799F" w:rsidRDefault="00707D19" w:rsidP="00091DD0">
      <w:pPr>
        <w:jc w:val="center"/>
        <w:rPr>
          <w:rFonts w:asciiTheme="minorHAnsi" w:hAnsiTheme="minorHAnsi" w:cs="Tahoma"/>
          <w:sz w:val="36"/>
          <w:szCs w:val="36"/>
        </w:rPr>
      </w:pPr>
      <w:r>
        <w:rPr>
          <w:rFonts w:asciiTheme="minorHAnsi" w:hAnsiTheme="minorHAnsi" w:cs="Tahoma"/>
          <w:sz w:val="36"/>
          <w:szCs w:val="36"/>
        </w:rPr>
        <w:t>Bases y Condiciones</w:t>
      </w:r>
    </w:p>
    <w:p w:rsidR="00707D19" w:rsidRPr="00C564F2" w:rsidRDefault="00707D19" w:rsidP="00091DD0">
      <w:pPr>
        <w:jc w:val="center"/>
        <w:rPr>
          <w:rFonts w:asciiTheme="minorHAnsi" w:hAnsiTheme="minorHAnsi" w:cs="Tahoma"/>
          <w:sz w:val="36"/>
          <w:szCs w:val="36"/>
        </w:rPr>
      </w:pPr>
    </w:p>
    <w:p w:rsidR="000C4A73" w:rsidRDefault="000C4A73" w:rsidP="00091DD0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sz w:val="36"/>
          <w:szCs w:val="36"/>
          <w:lang w:val="es-AR"/>
        </w:rPr>
      </w:pPr>
    </w:p>
    <w:p w:rsidR="00BE5696" w:rsidRDefault="00BE5696" w:rsidP="00091DD0">
      <w:pPr>
        <w:pStyle w:val="NormalWeb"/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CRONOGRAMA</w:t>
      </w:r>
    </w:p>
    <w:p w:rsidR="00D255F4" w:rsidRDefault="00D255F4" w:rsidP="00091DD0">
      <w:pPr>
        <w:pStyle w:val="NormalWeb"/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</w:p>
    <w:p w:rsidR="00BE5696" w:rsidRDefault="00DA5271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RECEPCION DE DOCUMENTOS VÍA EMAIL</w:t>
      </w:r>
      <w:r w:rsidR="00BE5696">
        <w:rPr>
          <w:rFonts w:asciiTheme="minorHAnsi" w:hAnsiTheme="minorHAnsi"/>
        </w:rPr>
        <w:t>: D</w:t>
      </w:r>
      <w:r w:rsidR="00BE5696" w:rsidRPr="0023646E">
        <w:rPr>
          <w:rFonts w:asciiTheme="minorHAnsi" w:hAnsiTheme="minorHAnsi" w:cs="Arial"/>
        </w:rPr>
        <w:t>esde el día</w:t>
      </w:r>
      <w:r w:rsidR="00091DD0">
        <w:rPr>
          <w:rFonts w:asciiTheme="minorHAnsi" w:hAnsiTheme="minorHAnsi" w:cs="Arial"/>
        </w:rPr>
        <w:t xml:space="preserve"> 04</w:t>
      </w:r>
      <w:r w:rsidR="005A11C8">
        <w:rPr>
          <w:rFonts w:asciiTheme="minorHAnsi" w:hAnsiTheme="minorHAnsi" w:cs="Arial"/>
        </w:rPr>
        <w:t xml:space="preserve"> de </w:t>
      </w:r>
      <w:r w:rsidR="00091DD0">
        <w:rPr>
          <w:rFonts w:asciiTheme="minorHAnsi" w:hAnsiTheme="minorHAnsi" w:cs="Arial"/>
        </w:rPr>
        <w:t>agosto</w:t>
      </w:r>
      <w:r w:rsidR="005A11C8">
        <w:rPr>
          <w:rFonts w:asciiTheme="minorHAnsi" w:hAnsiTheme="minorHAnsi" w:cs="Arial"/>
        </w:rPr>
        <w:t xml:space="preserve"> hasta el día </w:t>
      </w:r>
      <w:r w:rsidR="00091DD0">
        <w:rPr>
          <w:rFonts w:asciiTheme="minorHAnsi" w:hAnsiTheme="minorHAnsi" w:cs="Arial"/>
        </w:rPr>
        <w:t>18</w:t>
      </w:r>
      <w:r w:rsidR="00BE5696">
        <w:rPr>
          <w:rFonts w:asciiTheme="minorHAnsi" w:hAnsiTheme="minorHAnsi" w:cs="Arial"/>
        </w:rPr>
        <w:t xml:space="preserve"> de </w:t>
      </w:r>
      <w:r w:rsidR="00091DD0">
        <w:rPr>
          <w:rFonts w:asciiTheme="minorHAnsi" w:hAnsiTheme="minorHAnsi" w:cs="Arial"/>
        </w:rPr>
        <w:t>agosto</w:t>
      </w:r>
      <w:r w:rsidR="00BE5696">
        <w:rPr>
          <w:rFonts w:asciiTheme="minorHAnsi" w:hAnsiTheme="minorHAnsi" w:cs="Arial"/>
        </w:rPr>
        <w:t xml:space="preserve"> inclusive, del año 201</w:t>
      </w:r>
      <w:r w:rsidR="00091DD0">
        <w:rPr>
          <w:rFonts w:asciiTheme="minorHAnsi" w:hAnsiTheme="minorHAnsi" w:cs="Arial"/>
        </w:rPr>
        <w:t>4</w:t>
      </w:r>
      <w:r w:rsidR="005A11C8">
        <w:rPr>
          <w:rFonts w:asciiTheme="minorHAnsi" w:hAnsiTheme="minorHAnsi" w:cs="Arial"/>
        </w:rPr>
        <w:t>.</w:t>
      </w:r>
    </w:p>
    <w:p w:rsidR="005A11C8" w:rsidRDefault="00F149C1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REUNION JURADO DE </w:t>
      </w:r>
      <w:r w:rsidR="00BE5696">
        <w:rPr>
          <w:rFonts w:asciiTheme="minorHAnsi" w:hAnsiTheme="minorHAnsi"/>
        </w:rPr>
        <w:t xml:space="preserve">SELECCIÓN DE OBRAS: </w:t>
      </w:r>
      <w:r w:rsidR="00091DD0">
        <w:rPr>
          <w:rFonts w:asciiTheme="minorHAnsi" w:hAnsiTheme="minorHAnsi"/>
        </w:rPr>
        <w:t>0</w:t>
      </w:r>
      <w:r w:rsidR="00BE5696">
        <w:rPr>
          <w:rFonts w:asciiTheme="minorHAnsi" w:hAnsiTheme="minorHAnsi"/>
        </w:rPr>
        <w:t>1</w:t>
      </w:r>
      <w:r w:rsidR="00091DD0">
        <w:rPr>
          <w:rFonts w:asciiTheme="minorHAnsi" w:hAnsiTheme="minorHAnsi"/>
        </w:rPr>
        <w:t xml:space="preserve"> de septiembre de 2014</w:t>
      </w:r>
      <w:r w:rsidR="00BE5696">
        <w:rPr>
          <w:rFonts w:asciiTheme="minorHAnsi" w:hAnsiTheme="minorHAnsi"/>
        </w:rPr>
        <w:t>.</w:t>
      </w:r>
    </w:p>
    <w:p w:rsidR="005A11C8" w:rsidRPr="005A11C8" w:rsidRDefault="005A11C8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 w:rsidRPr="005A11C8">
        <w:rPr>
          <w:rFonts w:asciiTheme="minorHAnsi" w:hAnsiTheme="minorHAnsi"/>
        </w:rPr>
        <w:t xml:space="preserve">NOTIFICACION </w:t>
      </w:r>
      <w:r>
        <w:rPr>
          <w:rFonts w:asciiTheme="minorHAnsi" w:hAnsiTheme="minorHAnsi"/>
        </w:rPr>
        <w:t xml:space="preserve">A LOS AUTORES </w:t>
      </w:r>
      <w:r w:rsidRPr="005A11C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LAS </w:t>
      </w:r>
      <w:r w:rsidRPr="005A11C8">
        <w:rPr>
          <w:rFonts w:asciiTheme="minorHAnsi" w:hAnsiTheme="minorHAnsi"/>
        </w:rPr>
        <w:t>OBRAS SELECCIONADAS</w:t>
      </w:r>
      <w:r w:rsidR="00091DD0">
        <w:rPr>
          <w:rFonts w:asciiTheme="minorHAnsi" w:hAnsiTheme="minorHAnsi"/>
        </w:rPr>
        <w:t xml:space="preserve">: Del 03 al </w:t>
      </w:r>
      <w:r>
        <w:rPr>
          <w:rFonts w:asciiTheme="minorHAnsi" w:hAnsiTheme="minorHAnsi"/>
        </w:rPr>
        <w:t>0</w:t>
      </w:r>
      <w:r w:rsidR="00091DD0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de </w:t>
      </w:r>
      <w:r w:rsidR="00091DD0">
        <w:rPr>
          <w:rFonts w:asciiTheme="minorHAnsi" w:hAnsiTheme="minorHAnsi"/>
        </w:rPr>
        <w:t>sept</w:t>
      </w:r>
      <w:r>
        <w:rPr>
          <w:rFonts w:asciiTheme="minorHAnsi" w:hAnsiTheme="minorHAnsi"/>
        </w:rPr>
        <w:t>iembre de 201</w:t>
      </w:r>
      <w:r w:rsidR="00091DD0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</w:p>
    <w:p w:rsidR="00BE5696" w:rsidRDefault="00BE5696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RECE</w:t>
      </w:r>
      <w:r w:rsidR="00091DD0">
        <w:rPr>
          <w:rFonts w:asciiTheme="minorHAnsi" w:hAnsiTheme="minorHAnsi"/>
        </w:rPr>
        <w:t>PCION DE OBRAS: 08, 09 y 10 de sept</w:t>
      </w:r>
      <w:r w:rsidR="005A11C8">
        <w:rPr>
          <w:rFonts w:asciiTheme="minorHAnsi" w:hAnsiTheme="minorHAnsi"/>
        </w:rPr>
        <w:t xml:space="preserve">iembre </w:t>
      </w:r>
      <w:r>
        <w:rPr>
          <w:rFonts w:asciiTheme="minorHAnsi" w:hAnsiTheme="minorHAnsi"/>
        </w:rPr>
        <w:t xml:space="preserve">de </w:t>
      </w:r>
      <w:r w:rsidR="00091DD0">
        <w:rPr>
          <w:rFonts w:asciiTheme="minorHAnsi" w:hAnsiTheme="minorHAnsi"/>
        </w:rPr>
        <w:t>2014</w:t>
      </w:r>
      <w:r>
        <w:rPr>
          <w:rFonts w:asciiTheme="minorHAnsi" w:hAnsiTheme="minorHAnsi"/>
        </w:rPr>
        <w:t>.</w:t>
      </w:r>
    </w:p>
    <w:p w:rsidR="00BE5696" w:rsidRDefault="00BE5696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REUNION DEL JURADO</w:t>
      </w:r>
      <w:r w:rsidR="00091DD0">
        <w:rPr>
          <w:rFonts w:asciiTheme="minorHAnsi" w:hAnsiTheme="minorHAnsi"/>
        </w:rPr>
        <w:t xml:space="preserve">  DE PREMIACION: 15 y 16</w:t>
      </w:r>
      <w:r w:rsidR="005A11C8">
        <w:rPr>
          <w:rFonts w:asciiTheme="minorHAnsi" w:hAnsiTheme="minorHAnsi"/>
        </w:rPr>
        <w:t xml:space="preserve"> de </w:t>
      </w:r>
      <w:r w:rsidR="00091DD0">
        <w:rPr>
          <w:rFonts w:asciiTheme="minorHAnsi" w:hAnsiTheme="minorHAnsi"/>
        </w:rPr>
        <w:t>sept</w:t>
      </w:r>
      <w:r w:rsidR="005A11C8">
        <w:rPr>
          <w:rFonts w:asciiTheme="minorHAnsi" w:hAnsiTheme="minorHAnsi"/>
        </w:rPr>
        <w:t xml:space="preserve">iembre de </w:t>
      </w:r>
      <w:r w:rsidR="00091DD0">
        <w:rPr>
          <w:rFonts w:asciiTheme="minorHAnsi" w:hAnsiTheme="minorHAnsi"/>
        </w:rPr>
        <w:t xml:space="preserve"> 2014</w:t>
      </w:r>
      <w:r>
        <w:rPr>
          <w:rFonts w:asciiTheme="minorHAnsi" w:hAnsiTheme="minorHAnsi"/>
        </w:rPr>
        <w:t>.</w:t>
      </w:r>
    </w:p>
    <w:p w:rsidR="0084133F" w:rsidRPr="00091DD0" w:rsidRDefault="00BE5696" w:rsidP="00091DD0">
      <w:pPr>
        <w:pStyle w:val="NormalWeb"/>
        <w:numPr>
          <w:ilvl w:val="0"/>
          <w:numId w:val="1"/>
        </w:numPr>
        <w:spacing w:before="0" w:beforeAutospacing="0" w:after="0" w:afterAutospacing="0"/>
        <w:ind w:right="-1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INAUGURACION DEL SALON</w:t>
      </w:r>
      <w:r w:rsidR="00091DD0">
        <w:rPr>
          <w:rFonts w:asciiTheme="minorHAnsi" w:hAnsiTheme="minorHAnsi"/>
        </w:rPr>
        <w:t>: 20 de sept</w:t>
      </w:r>
      <w:r w:rsidR="005A11C8">
        <w:rPr>
          <w:rFonts w:asciiTheme="minorHAnsi" w:hAnsiTheme="minorHAnsi"/>
        </w:rPr>
        <w:t xml:space="preserve">iembre de </w:t>
      </w:r>
      <w:r w:rsidR="00091DD0">
        <w:rPr>
          <w:rFonts w:asciiTheme="minorHAnsi" w:hAnsiTheme="minorHAnsi"/>
        </w:rPr>
        <w:t xml:space="preserve"> 2014</w:t>
      </w:r>
      <w:r>
        <w:rPr>
          <w:rFonts w:asciiTheme="minorHAnsi" w:hAnsiTheme="minorHAnsi"/>
        </w:rPr>
        <w:t>.</w:t>
      </w:r>
    </w:p>
    <w:p w:rsidR="00F75D94" w:rsidRDefault="00F75D94" w:rsidP="00091DD0">
      <w:pPr>
        <w:ind w:left="-57" w:right="-113"/>
        <w:jc w:val="both"/>
        <w:rPr>
          <w:rFonts w:asciiTheme="minorHAnsi" w:hAnsiTheme="minorHAnsi"/>
          <w:bCs/>
          <w:kern w:val="36"/>
          <w:sz w:val="22"/>
          <w:szCs w:val="22"/>
          <w:lang w:val="es-ES"/>
        </w:rPr>
      </w:pPr>
    </w:p>
    <w:p w:rsidR="00BE5696" w:rsidRDefault="00BE5696" w:rsidP="00091DD0">
      <w:pPr>
        <w:ind w:right="624"/>
        <w:jc w:val="both"/>
        <w:rPr>
          <w:rFonts w:asciiTheme="minorHAnsi" w:hAnsiTheme="minorHAnsi"/>
          <w:bCs/>
          <w:kern w:val="36"/>
          <w:sz w:val="22"/>
          <w:szCs w:val="22"/>
          <w:lang w:val="es-ES"/>
        </w:rPr>
      </w:pPr>
    </w:p>
    <w:p w:rsidR="00F75D94" w:rsidRDefault="007C1B94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1º</w:t>
      </w:r>
      <w:r w:rsidR="00520C77">
        <w:rPr>
          <w:rFonts w:asciiTheme="minorHAnsi" w:hAnsiTheme="minorHAnsi" w:cs="Arial"/>
          <w:b/>
          <w:sz w:val="24"/>
          <w:szCs w:val="24"/>
        </w:rPr>
        <w:t xml:space="preserve">. </w:t>
      </w:r>
      <w:r w:rsidR="008C0C5D">
        <w:rPr>
          <w:rFonts w:asciiTheme="minorHAnsi" w:hAnsiTheme="minorHAnsi" w:cs="Arial"/>
          <w:sz w:val="24"/>
          <w:szCs w:val="24"/>
        </w:rPr>
        <w:t xml:space="preserve">La </w:t>
      </w:r>
      <w:r w:rsidR="008C0C5D" w:rsidRPr="0023646E">
        <w:rPr>
          <w:rFonts w:asciiTheme="minorHAnsi" w:hAnsiTheme="minorHAnsi" w:cs="Arial"/>
          <w:sz w:val="24"/>
          <w:szCs w:val="24"/>
        </w:rPr>
        <w:t>E</w:t>
      </w:r>
      <w:r w:rsidR="00ED01E6">
        <w:rPr>
          <w:rFonts w:asciiTheme="minorHAnsi" w:hAnsiTheme="minorHAnsi" w:cs="Arial"/>
          <w:sz w:val="24"/>
          <w:szCs w:val="24"/>
        </w:rPr>
        <w:t xml:space="preserve">scuela Superior de Bellas </w:t>
      </w:r>
      <w:r w:rsidR="00727D3E">
        <w:rPr>
          <w:rFonts w:asciiTheme="minorHAnsi" w:hAnsiTheme="minorHAnsi" w:cs="Arial"/>
          <w:sz w:val="24"/>
          <w:szCs w:val="24"/>
        </w:rPr>
        <w:t>Artes “Manuel</w:t>
      </w:r>
      <w:r w:rsidR="00ED01E6">
        <w:rPr>
          <w:rFonts w:asciiTheme="minorHAnsi" w:hAnsiTheme="minorHAnsi" w:cs="Arial"/>
          <w:sz w:val="24"/>
          <w:szCs w:val="24"/>
        </w:rPr>
        <w:t xml:space="preserve"> Belgrano</w:t>
      </w:r>
      <w:r w:rsidR="00727D3E">
        <w:rPr>
          <w:rFonts w:asciiTheme="minorHAnsi" w:hAnsiTheme="minorHAnsi" w:cs="Arial"/>
          <w:sz w:val="24"/>
          <w:szCs w:val="24"/>
        </w:rPr>
        <w:t>”</w:t>
      </w:r>
      <w:r w:rsidR="00ED01E6">
        <w:rPr>
          <w:rFonts w:asciiTheme="minorHAnsi" w:hAnsiTheme="minorHAnsi" w:cs="Arial"/>
          <w:sz w:val="24"/>
          <w:szCs w:val="24"/>
        </w:rPr>
        <w:t xml:space="preserve"> de la Provincia del Neuquén, convoca al “</w:t>
      </w:r>
      <w:r w:rsidR="00091DD0">
        <w:rPr>
          <w:rFonts w:asciiTheme="minorHAnsi" w:hAnsiTheme="minorHAnsi" w:cs="Arial"/>
          <w:sz w:val="24"/>
          <w:szCs w:val="24"/>
        </w:rPr>
        <w:t xml:space="preserve">5° </w:t>
      </w:r>
      <w:r w:rsidR="00ED01E6">
        <w:rPr>
          <w:rFonts w:asciiTheme="minorHAnsi" w:hAnsiTheme="minorHAnsi" w:cs="Arial"/>
          <w:sz w:val="24"/>
          <w:szCs w:val="24"/>
        </w:rPr>
        <w:t>Salón Anual de Estudiantes de Artes Visuales</w:t>
      </w:r>
      <w:r w:rsidR="00727D3E">
        <w:rPr>
          <w:rFonts w:asciiTheme="minorHAnsi" w:hAnsiTheme="minorHAnsi" w:cs="Arial"/>
          <w:sz w:val="24"/>
          <w:szCs w:val="24"/>
        </w:rPr>
        <w:t>”</w:t>
      </w:r>
      <w:r w:rsidR="00091DD0">
        <w:rPr>
          <w:rFonts w:asciiTheme="minorHAnsi" w:hAnsiTheme="minorHAnsi" w:cs="Arial"/>
          <w:sz w:val="24"/>
          <w:szCs w:val="24"/>
        </w:rPr>
        <w:t>.</w:t>
      </w:r>
    </w:p>
    <w:p w:rsidR="00091DD0" w:rsidRDefault="00707D19" w:rsidP="00091DD0">
      <w:pPr>
        <w:ind w:right="624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 participación </w:t>
      </w:r>
      <w:r w:rsidR="00091DD0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>n</w:t>
      </w:r>
      <w:r w:rsidR="00091DD0">
        <w:rPr>
          <w:rFonts w:asciiTheme="minorHAnsi" w:hAnsiTheme="minorHAnsi" w:cs="Arial"/>
          <w:sz w:val="24"/>
          <w:szCs w:val="24"/>
        </w:rPr>
        <w:t xml:space="preserve"> este salón implica la total aceptación de este reglamento.</w:t>
      </w:r>
    </w:p>
    <w:p w:rsidR="00857E3A" w:rsidRDefault="00857E3A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001C83" w:rsidRPr="0023646E" w:rsidRDefault="00091DD0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</w:t>
      </w:r>
      <w:r w:rsidR="00001C83" w:rsidRPr="0023646E">
        <w:rPr>
          <w:rFonts w:asciiTheme="minorHAnsi" w:hAnsiTheme="minorHAnsi" w:cs="Arial"/>
          <w:b/>
          <w:sz w:val="24"/>
          <w:szCs w:val="24"/>
        </w:rPr>
        <w:t xml:space="preserve">  DE LA ADMISIÓN DE OBRAS </w:t>
      </w:r>
    </w:p>
    <w:p w:rsidR="00857E3A" w:rsidRDefault="00857E3A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20C77" w:rsidRDefault="00001C83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 w:rsidRPr="00AA72CE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520C7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A72CE">
        <w:rPr>
          <w:rFonts w:asciiTheme="minorHAnsi" w:hAnsiTheme="minorHAnsi" w:cs="Arial"/>
          <w:b/>
          <w:sz w:val="24"/>
          <w:szCs w:val="24"/>
        </w:rPr>
        <w:t>2</w:t>
      </w:r>
      <w:r w:rsidR="007C1B94">
        <w:rPr>
          <w:rFonts w:asciiTheme="minorHAnsi" w:hAnsiTheme="minorHAnsi" w:cs="Arial"/>
          <w:b/>
          <w:sz w:val="24"/>
          <w:szCs w:val="24"/>
        </w:rPr>
        <w:t>º</w:t>
      </w:r>
      <w:r w:rsidRPr="00AA72CE">
        <w:rPr>
          <w:rFonts w:asciiTheme="minorHAnsi" w:hAnsiTheme="minorHAnsi" w:cs="Arial"/>
          <w:b/>
          <w:sz w:val="24"/>
          <w:szCs w:val="24"/>
        </w:rPr>
        <w:t>.</w:t>
      </w:r>
      <w:r w:rsidR="00520C77">
        <w:rPr>
          <w:rFonts w:asciiTheme="minorHAnsi" w:hAnsiTheme="minorHAnsi" w:cs="Arial"/>
          <w:sz w:val="24"/>
          <w:szCs w:val="24"/>
        </w:rPr>
        <w:t xml:space="preserve"> En esta oportunidad se aceptaran obras de cualquier disciplina o género.</w:t>
      </w:r>
    </w:p>
    <w:p w:rsidR="00091DD0" w:rsidRDefault="00520C77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9D1A7C">
        <w:rPr>
          <w:rFonts w:asciiTheme="minorHAnsi" w:hAnsiTheme="minorHAnsi" w:cs="Arial"/>
          <w:sz w:val="24"/>
          <w:szCs w:val="24"/>
        </w:rPr>
        <w:t xml:space="preserve">e admitirán solamente obras originales, producidas fuera de la cursada de una </w:t>
      </w:r>
      <w:r w:rsidR="00065D61">
        <w:rPr>
          <w:rFonts w:asciiTheme="minorHAnsi" w:hAnsiTheme="minorHAnsi" w:cs="Arial"/>
          <w:sz w:val="24"/>
          <w:szCs w:val="24"/>
        </w:rPr>
        <w:t>cátedra</w:t>
      </w:r>
      <w:r w:rsidR="009D1A7C">
        <w:rPr>
          <w:rFonts w:asciiTheme="minorHAnsi" w:hAnsiTheme="minorHAnsi" w:cs="Arial"/>
          <w:sz w:val="24"/>
          <w:szCs w:val="24"/>
        </w:rPr>
        <w:t xml:space="preserve">, cuya </w:t>
      </w:r>
      <w:r w:rsidR="00065D61">
        <w:rPr>
          <w:rFonts w:asciiTheme="minorHAnsi" w:hAnsiTheme="minorHAnsi" w:cs="Arial"/>
          <w:sz w:val="24"/>
          <w:szCs w:val="24"/>
        </w:rPr>
        <w:t>técnica</w:t>
      </w:r>
      <w:r w:rsidR="009D1A7C">
        <w:rPr>
          <w:rFonts w:asciiTheme="minorHAnsi" w:hAnsiTheme="minorHAnsi" w:cs="Arial"/>
          <w:sz w:val="24"/>
          <w:szCs w:val="24"/>
        </w:rPr>
        <w:t xml:space="preserve"> sea controlada por su autor y  </w:t>
      </w:r>
      <w:r w:rsidR="00707D19" w:rsidRPr="00707D19">
        <w:rPr>
          <w:rFonts w:asciiTheme="minorHAnsi" w:hAnsiTheme="minorHAnsi" w:cs="Arial"/>
          <w:sz w:val="24"/>
          <w:szCs w:val="24"/>
        </w:rPr>
        <w:t>presentadas debidamente para ser montadas en exposición, contando con los elementos necesarios para tal fin (pitones, tensores, bases, entre otros)</w:t>
      </w:r>
    </w:p>
    <w:p w:rsidR="009D1A7C" w:rsidRDefault="009D1A7C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Solo </w:t>
      </w:r>
      <w:r w:rsidR="00065D61">
        <w:rPr>
          <w:rFonts w:asciiTheme="minorHAnsi" w:hAnsiTheme="minorHAnsi" w:cs="Arial"/>
          <w:sz w:val="24"/>
          <w:szCs w:val="24"/>
        </w:rPr>
        <w:t>podrán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65D61">
        <w:rPr>
          <w:rFonts w:asciiTheme="minorHAnsi" w:hAnsiTheme="minorHAnsi" w:cs="Arial"/>
          <w:sz w:val="24"/>
          <w:szCs w:val="24"/>
        </w:rPr>
        <w:t>participar</w:t>
      </w:r>
      <w:r>
        <w:rPr>
          <w:rFonts w:asciiTheme="minorHAnsi" w:hAnsiTheme="minorHAnsi" w:cs="Arial"/>
          <w:sz w:val="24"/>
          <w:szCs w:val="24"/>
        </w:rPr>
        <w:t xml:space="preserve"> estudiantes </w:t>
      </w:r>
      <w:r w:rsidR="00BE5696">
        <w:rPr>
          <w:rFonts w:asciiTheme="minorHAnsi" w:hAnsiTheme="minorHAnsi" w:cs="Arial"/>
          <w:sz w:val="24"/>
          <w:szCs w:val="24"/>
        </w:rPr>
        <w:t xml:space="preserve">regulares </w:t>
      </w:r>
      <w:r>
        <w:rPr>
          <w:rFonts w:asciiTheme="minorHAnsi" w:hAnsiTheme="minorHAnsi" w:cs="Arial"/>
          <w:sz w:val="24"/>
          <w:szCs w:val="24"/>
        </w:rPr>
        <w:t xml:space="preserve">de artes visuales de </w:t>
      </w:r>
      <w:r w:rsidR="00065D61">
        <w:rPr>
          <w:rFonts w:asciiTheme="minorHAnsi" w:hAnsiTheme="minorHAnsi" w:cs="Arial"/>
          <w:sz w:val="24"/>
          <w:szCs w:val="24"/>
        </w:rPr>
        <w:t>Neuquén</w:t>
      </w:r>
      <w:r w:rsidR="00812024">
        <w:rPr>
          <w:rFonts w:asciiTheme="minorHAnsi" w:hAnsiTheme="minorHAnsi" w:cs="Arial"/>
          <w:sz w:val="24"/>
          <w:szCs w:val="24"/>
        </w:rPr>
        <w:t xml:space="preserve"> y Río negro con </w:t>
      </w:r>
      <w:r w:rsidR="00091DD0">
        <w:rPr>
          <w:rFonts w:asciiTheme="minorHAnsi" w:hAnsiTheme="minorHAnsi" w:cs="Arial"/>
          <w:sz w:val="24"/>
          <w:szCs w:val="24"/>
        </w:rPr>
        <w:t>una sola</w:t>
      </w:r>
      <w:r w:rsidR="0081202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91DD0">
        <w:rPr>
          <w:rFonts w:asciiTheme="minorHAnsi" w:hAnsiTheme="minorHAnsi" w:cs="Arial"/>
          <w:sz w:val="24"/>
          <w:szCs w:val="24"/>
        </w:rPr>
        <w:t>obra</w:t>
      </w:r>
      <w:r w:rsidR="00857E3A">
        <w:rPr>
          <w:rFonts w:asciiTheme="minorHAnsi" w:hAnsiTheme="minorHAnsi" w:cs="Arial"/>
          <w:sz w:val="24"/>
          <w:szCs w:val="24"/>
        </w:rPr>
        <w:t>.</w:t>
      </w:r>
    </w:p>
    <w:p w:rsidR="00857E3A" w:rsidRDefault="00857E3A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 inscripción de los participantes se realizará en dos etapas:</w:t>
      </w:r>
    </w:p>
    <w:p w:rsidR="00685602" w:rsidRDefault="00685602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</w:p>
    <w:p w:rsidR="00857E3A" w:rsidRDefault="00857E3A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Primera Etapa:</w:t>
      </w:r>
    </w:p>
    <w:p w:rsidR="00FC7248" w:rsidRDefault="00857E3A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</w:t>
      </w:r>
      <w:r w:rsidR="00FC7248">
        <w:rPr>
          <w:rFonts w:asciiTheme="minorHAnsi" w:hAnsiTheme="minorHAnsi" w:cs="Arial"/>
          <w:sz w:val="24"/>
          <w:szCs w:val="24"/>
        </w:rPr>
        <w:t xml:space="preserve">berán enviarse </w:t>
      </w:r>
      <w:r w:rsidR="00707D19">
        <w:rPr>
          <w:rFonts w:asciiTheme="minorHAnsi" w:hAnsiTheme="minorHAnsi" w:cs="Arial"/>
          <w:sz w:val="24"/>
          <w:szCs w:val="24"/>
        </w:rPr>
        <w:t>por</w:t>
      </w:r>
      <w:r w:rsidR="00FC7248">
        <w:rPr>
          <w:rFonts w:asciiTheme="minorHAnsi" w:hAnsiTheme="minorHAnsi" w:cs="Arial"/>
          <w:sz w:val="24"/>
          <w:szCs w:val="24"/>
        </w:rPr>
        <w:t xml:space="preserve"> correo </w:t>
      </w:r>
      <w:r w:rsidR="00707D19">
        <w:rPr>
          <w:rFonts w:asciiTheme="minorHAnsi" w:hAnsiTheme="minorHAnsi" w:cs="Arial"/>
          <w:sz w:val="24"/>
          <w:szCs w:val="24"/>
        </w:rPr>
        <w:t>electrónico</w:t>
      </w:r>
      <w:r w:rsidR="000A1D8D">
        <w:rPr>
          <w:rFonts w:asciiTheme="minorHAnsi" w:hAnsiTheme="minorHAnsi" w:cs="Arial"/>
          <w:sz w:val="24"/>
          <w:szCs w:val="24"/>
        </w:rPr>
        <w:t xml:space="preserve"> a: salondeestudiantes</w:t>
      </w:r>
      <w:r w:rsidR="008C4829">
        <w:rPr>
          <w:rFonts w:asciiTheme="minorHAnsi" w:hAnsiTheme="minorHAnsi" w:cs="Arial"/>
          <w:sz w:val="24"/>
          <w:szCs w:val="24"/>
        </w:rPr>
        <w:t>esba</w:t>
      </w:r>
      <w:r w:rsidR="000A1D8D">
        <w:rPr>
          <w:rFonts w:asciiTheme="minorHAnsi" w:hAnsiTheme="minorHAnsi" w:cs="Arial"/>
          <w:sz w:val="24"/>
          <w:szCs w:val="24"/>
        </w:rPr>
        <w:t>@gmail.com</w:t>
      </w:r>
    </w:p>
    <w:p w:rsidR="000A1D8D" w:rsidRDefault="000A1D8D" w:rsidP="000A1D8D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Formulario de inscripción debidamente completo (datos personales, datos de la obra)</w:t>
      </w:r>
    </w:p>
    <w:p w:rsidR="00857E3A" w:rsidRDefault="00857E3A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Fotografías de</w:t>
      </w:r>
      <w:r w:rsidR="00FC7248">
        <w:rPr>
          <w:rFonts w:asciiTheme="minorHAnsi" w:hAnsiTheme="minorHAnsi" w:cs="Arial"/>
          <w:sz w:val="24"/>
          <w:szCs w:val="24"/>
        </w:rPr>
        <w:t xml:space="preserve"> la obra</w:t>
      </w:r>
      <w:r w:rsidR="00707D19">
        <w:rPr>
          <w:rFonts w:asciiTheme="minorHAnsi" w:hAnsiTheme="minorHAnsi" w:cs="Arial"/>
          <w:sz w:val="24"/>
          <w:szCs w:val="24"/>
        </w:rPr>
        <w:t xml:space="preserve"> a presentar (las que considere necesarias)</w:t>
      </w:r>
      <w:r w:rsidR="00FC7248">
        <w:rPr>
          <w:rFonts w:asciiTheme="minorHAnsi" w:hAnsiTheme="minorHAnsi" w:cs="Arial"/>
          <w:sz w:val="24"/>
          <w:szCs w:val="24"/>
        </w:rPr>
        <w:t>.</w:t>
      </w:r>
    </w:p>
    <w:p w:rsidR="000A1D8D" w:rsidRDefault="000A1D8D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 caso de video enviarlo como adjunto.</w:t>
      </w:r>
    </w:p>
    <w:p w:rsidR="00707D19" w:rsidRDefault="000A1D8D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857E3A">
        <w:rPr>
          <w:rFonts w:asciiTheme="minorHAnsi" w:hAnsiTheme="minorHAnsi" w:cs="Arial"/>
          <w:sz w:val="24"/>
          <w:szCs w:val="24"/>
        </w:rPr>
        <w:t>onstancia de alumno regu</w:t>
      </w:r>
      <w:r w:rsidR="00FC7248">
        <w:rPr>
          <w:rFonts w:asciiTheme="minorHAnsi" w:hAnsiTheme="minorHAnsi" w:cs="Arial"/>
          <w:sz w:val="24"/>
          <w:szCs w:val="24"/>
        </w:rPr>
        <w:t>lar expedida por la institución escaneada.</w:t>
      </w:r>
    </w:p>
    <w:p w:rsidR="00685602" w:rsidRDefault="00FC7248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Recibidos los documentos </w:t>
      </w:r>
      <w:r w:rsidR="00685602">
        <w:rPr>
          <w:rFonts w:asciiTheme="minorHAnsi" w:hAnsiTheme="minorHAnsi" w:cs="Arial"/>
          <w:sz w:val="24"/>
          <w:szCs w:val="24"/>
        </w:rPr>
        <w:t>se realizará una selección de las obras e informaremos el resultado de la primera etapa a todos los participantes vía email.</w:t>
      </w:r>
    </w:p>
    <w:p w:rsidR="00685602" w:rsidRDefault="00685602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</w:p>
    <w:p w:rsidR="00685602" w:rsidRDefault="00685602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Segunda Etapa:</w:t>
      </w:r>
    </w:p>
    <w:p w:rsidR="009D1A7C" w:rsidRDefault="00685602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 w:rsidRPr="00685602">
        <w:rPr>
          <w:rFonts w:asciiTheme="minorHAnsi" w:hAnsiTheme="minorHAnsi" w:cs="Arial"/>
          <w:sz w:val="24"/>
          <w:szCs w:val="24"/>
        </w:rPr>
        <w:t>Las obras seleccionadas en la primera etapa deberán ser enviadas o entregadas</w:t>
      </w:r>
      <w:r>
        <w:rPr>
          <w:rFonts w:asciiTheme="minorHAnsi" w:hAnsiTheme="minorHAnsi" w:cs="Arial"/>
          <w:sz w:val="24"/>
          <w:szCs w:val="24"/>
        </w:rPr>
        <w:t xml:space="preserve"> en la Escuela Superior de Bellas Artes Manuel Belgrano de Neuquén Capital, calle </w:t>
      </w:r>
      <w:proofErr w:type="spellStart"/>
      <w:r>
        <w:rPr>
          <w:rFonts w:asciiTheme="minorHAnsi" w:hAnsiTheme="minorHAnsi" w:cs="Arial"/>
          <w:sz w:val="24"/>
          <w:szCs w:val="24"/>
        </w:rPr>
        <w:t>Lanin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N° 1941, de lunes a viernes </w:t>
      </w:r>
      <w:r w:rsidR="000A1D8D">
        <w:rPr>
          <w:rFonts w:asciiTheme="minorHAnsi" w:hAnsiTheme="minorHAnsi" w:cs="Arial"/>
          <w:sz w:val="24"/>
          <w:szCs w:val="24"/>
        </w:rPr>
        <w:t>en horario a confirmar</w:t>
      </w:r>
      <w:r>
        <w:rPr>
          <w:rFonts w:asciiTheme="minorHAnsi" w:hAnsiTheme="minorHAnsi" w:cs="Arial"/>
          <w:sz w:val="24"/>
          <w:szCs w:val="24"/>
        </w:rPr>
        <w:t>.</w:t>
      </w:r>
    </w:p>
    <w:p w:rsidR="00FC7248" w:rsidRPr="00685602" w:rsidRDefault="00FC7248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Adjuntando constancia original de alumno regular y memoria descriptiva de la obra.</w:t>
      </w:r>
    </w:p>
    <w:p w:rsidR="00685602" w:rsidRDefault="0068560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001C83" w:rsidRPr="009D1A7C" w:rsidRDefault="009D1A7C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 DE LA NO ADMISION DE OBRAS</w:t>
      </w:r>
    </w:p>
    <w:p w:rsidR="009D1A7C" w:rsidRDefault="009D1A7C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E90BEC" w:rsidRDefault="007C1B94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3º</w:t>
      </w:r>
      <w:r w:rsidR="00520C77">
        <w:rPr>
          <w:rFonts w:asciiTheme="minorHAnsi" w:hAnsiTheme="minorHAnsi" w:cs="Arial"/>
          <w:b/>
          <w:sz w:val="24"/>
          <w:szCs w:val="24"/>
        </w:rPr>
        <w:t>.</w:t>
      </w:r>
      <w:r w:rsidR="009D1A7C">
        <w:rPr>
          <w:rFonts w:asciiTheme="minorHAnsi" w:hAnsiTheme="minorHAnsi" w:cs="Arial"/>
          <w:b/>
          <w:sz w:val="24"/>
          <w:szCs w:val="24"/>
        </w:rPr>
        <w:t xml:space="preserve"> </w:t>
      </w:r>
      <w:r w:rsidR="009D1A7C">
        <w:rPr>
          <w:rFonts w:asciiTheme="minorHAnsi" w:hAnsiTheme="minorHAnsi" w:cs="Arial"/>
          <w:sz w:val="24"/>
          <w:szCs w:val="24"/>
        </w:rPr>
        <w:t xml:space="preserve">No </w:t>
      </w:r>
      <w:r w:rsidR="00065D61">
        <w:rPr>
          <w:rFonts w:asciiTheme="minorHAnsi" w:hAnsiTheme="minorHAnsi" w:cs="Arial"/>
          <w:sz w:val="24"/>
          <w:szCs w:val="24"/>
        </w:rPr>
        <w:t>serán</w:t>
      </w:r>
      <w:r w:rsidR="009D1A7C">
        <w:rPr>
          <w:rFonts w:asciiTheme="minorHAnsi" w:hAnsiTheme="minorHAnsi" w:cs="Arial"/>
          <w:sz w:val="24"/>
          <w:szCs w:val="24"/>
        </w:rPr>
        <w:t xml:space="preserve"> admitidas las siguientes obras:</w:t>
      </w:r>
    </w:p>
    <w:p w:rsidR="00001C83" w:rsidRPr="0023646E" w:rsidRDefault="00001C83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sz w:val="24"/>
          <w:szCs w:val="24"/>
        </w:rPr>
        <w:t>a) Las que no se ajustaren a lo dispuesto en el artículo 2°</w:t>
      </w:r>
    </w:p>
    <w:p w:rsidR="00E90BEC" w:rsidRDefault="00001C83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sz w:val="24"/>
          <w:szCs w:val="24"/>
        </w:rPr>
        <w:t xml:space="preserve"> </w:t>
      </w:r>
    </w:p>
    <w:p w:rsidR="00001C83" w:rsidRDefault="00001C83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sz w:val="24"/>
          <w:szCs w:val="24"/>
        </w:rPr>
        <w:t xml:space="preserve">b) Las anónimas, </w:t>
      </w:r>
      <w:r w:rsidR="009D1A7C">
        <w:rPr>
          <w:rFonts w:asciiTheme="minorHAnsi" w:hAnsiTheme="minorHAnsi" w:cs="Arial"/>
          <w:sz w:val="24"/>
          <w:szCs w:val="24"/>
        </w:rPr>
        <w:t xml:space="preserve">las que hayan sido ejecutadas bajo consignas de alguna </w:t>
      </w:r>
      <w:r w:rsidR="00065D61">
        <w:rPr>
          <w:rFonts w:asciiTheme="minorHAnsi" w:hAnsiTheme="minorHAnsi" w:cs="Arial"/>
          <w:sz w:val="24"/>
          <w:szCs w:val="24"/>
        </w:rPr>
        <w:t xml:space="preserve">cátedra, </w:t>
      </w:r>
      <w:r w:rsidR="00065D61" w:rsidRPr="0023646E">
        <w:rPr>
          <w:rFonts w:asciiTheme="minorHAnsi" w:hAnsiTheme="minorHAnsi" w:cs="Arial"/>
          <w:sz w:val="24"/>
          <w:szCs w:val="24"/>
        </w:rPr>
        <w:t>las</w:t>
      </w:r>
      <w:r w:rsidRPr="0023646E">
        <w:rPr>
          <w:rFonts w:asciiTheme="minorHAnsi" w:hAnsiTheme="minorHAnsi" w:cs="Arial"/>
          <w:sz w:val="24"/>
          <w:szCs w:val="24"/>
        </w:rPr>
        <w:t xml:space="preserve"> reproducciones o copias y, en general, las que hubieran sido realizadas con procedimientos precarios</w:t>
      </w:r>
      <w:r w:rsidR="00AA72CE">
        <w:rPr>
          <w:rFonts w:asciiTheme="minorHAnsi" w:hAnsiTheme="minorHAnsi" w:cs="Arial"/>
          <w:sz w:val="24"/>
          <w:szCs w:val="24"/>
        </w:rPr>
        <w:t>.</w:t>
      </w:r>
    </w:p>
    <w:p w:rsidR="00E23258" w:rsidRPr="0023646E" w:rsidRDefault="00E23258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001C83" w:rsidRPr="0023646E" w:rsidRDefault="00E23258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D46074">
        <w:rPr>
          <w:rFonts w:asciiTheme="minorHAnsi" w:hAnsiTheme="minorHAnsi" w:cs="Arial"/>
          <w:sz w:val="24"/>
          <w:szCs w:val="24"/>
        </w:rPr>
        <w:t xml:space="preserve">) El montaje </w:t>
      </w:r>
      <w:r w:rsidR="008B5BE3">
        <w:rPr>
          <w:rFonts w:asciiTheme="minorHAnsi" w:hAnsiTheme="minorHAnsi" w:cs="Arial"/>
          <w:sz w:val="24"/>
          <w:szCs w:val="24"/>
        </w:rPr>
        <w:t>no</w:t>
      </w:r>
      <w:r w:rsidR="00D46074">
        <w:rPr>
          <w:rFonts w:asciiTheme="minorHAnsi" w:hAnsiTheme="minorHAnsi" w:cs="Arial"/>
          <w:sz w:val="24"/>
          <w:szCs w:val="24"/>
        </w:rPr>
        <w:t xml:space="preserve"> guardar</w:t>
      </w:r>
      <w:r w:rsidR="008B5BE3">
        <w:rPr>
          <w:rFonts w:asciiTheme="minorHAnsi" w:hAnsiTheme="minorHAnsi" w:cs="Arial"/>
          <w:sz w:val="24"/>
          <w:szCs w:val="24"/>
        </w:rPr>
        <w:t>e</w:t>
      </w:r>
      <w:r w:rsidR="00D46074">
        <w:rPr>
          <w:rFonts w:asciiTheme="minorHAnsi" w:hAnsiTheme="minorHAnsi" w:cs="Arial"/>
          <w:sz w:val="24"/>
          <w:szCs w:val="24"/>
        </w:rPr>
        <w:t xml:space="preserve"> relación con la obra presentada.</w:t>
      </w:r>
    </w:p>
    <w:p w:rsidR="00001C83" w:rsidRPr="0023646E" w:rsidRDefault="00001C83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sz w:val="24"/>
          <w:szCs w:val="24"/>
        </w:rPr>
        <w:t xml:space="preserve"> </w:t>
      </w:r>
    </w:p>
    <w:p w:rsidR="00F75D94" w:rsidRDefault="00E23258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001C83" w:rsidRPr="0023646E">
        <w:rPr>
          <w:rFonts w:asciiTheme="minorHAnsi" w:hAnsiTheme="minorHAnsi" w:cs="Arial"/>
          <w:sz w:val="24"/>
          <w:szCs w:val="24"/>
        </w:rPr>
        <w:t>) Las que, por su estructura, inestabilidad o precariedad de los materiales utilizados, resulten de riesgo para la integridad física de</w:t>
      </w:r>
      <w:r w:rsidR="008B5BE3">
        <w:rPr>
          <w:rFonts w:asciiTheme="minorHAnsi" w:hAnsiTheme="minorHAnsi" w:cs="Arial"/>
          <w:sz w:val="24"/>
          <w:szCs w:val="24"/>
        </w:rPr>
        <w:t xml:space="preserve"> las personas.</w:t>
      </w:r>
    </w:p>
    <w:p w:rsidR="00F75D94" w:rsidRDefault="00F75D94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001C83" w:rsidRDefault="00F75D94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e)</w:t>
      </w:r>
      <w:r w:rsidRPr="0023646E">
        <w:rPr>
          <w:rFonts w:asciiTheme="minorHAnsi" w:hAnsiTheme="minorHAnsi" w:cs="Arial"/>
          <w:sz w:val="24"/>
          <w:szCs w:val="24"/>
        </w:rPr>
        <w:t xml:space="preserve"> Se contemplará la inclusión de técnicas no tradicionales, no así la de materiales perecederos. Tampoco se admitirán las obras que no estén en co</w:t>
      </w:r>
      <w:r>
        <w:rPr>
          <w:rFonts w:asciiTheme="minorHAnsi" w:hAnsiTheme="minorHAnsi" w:cs="Arial"/>
          <w:sz w:val="24"/>
          <w:szCs w:val="24"/>
        </w:rPr>
        <w:t>ndiciones de ser montadas en la sala.</w:t>
      </w:r>
    </w:p>
    <w:p w:rsidR="00453E3F" w:rsidRDefault="00453E3F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453E3F" w:rsidRDefault="00453E3F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f) Las que hayan participado de otros concursos y salones.</w:t>
      </w:r>
    </w:p>
    <w:p w:rsidR="00F75D94" w:rsidRDefault="00F75D94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001C83" w:rsidRPr="0023646E" w:rsidRDefault="00001C83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9D1A7C" w:rsidRDefault="009D1A7C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9D1A7C" w:rsidRPr="009D1A7C" w:rsidRDefault="009D1A7C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III DE LA RECEPCION DE OBRAS</w:t>
      </w:r>
    </w:p>
    <w:p w:rsidR="00520C77" w:rsidRDefault="00520C77" w:rsidP="00091DD0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20C77" w:rsidRPr="00685602" w:rsidRDefault="00CD750A" w:rsidP="00520C77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520C77">
        <w:rPr>
          <w:rFonts w:asciiTheme="minorHAnsi" w:hAnsiTheme="minorHAnsi" w:cs="Arial"/>
          <w:b/>
          <w:sz w:val="24"/>
          <w:szCs w:val="24"/>
        </w:rPr>
        <w:t>4</w:t>
      </w:r>
      <w:r w:rsidR="00E23258" w:rsidRPr="003A5F89">
        <w:rPr>
          <w:rFonts w:asciiTheme="minorHAnsi" w:hAnsiTheme="minorHAnsi" w:cs="Arial"/>
          <w:b/>
          <w:sz w:val="24"/>
          <w:szCs w:val="24"/>
        </w:rPr>
        <w:t>º.-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Las obras seleccionadas deberán ser remitidas</w:t>
      </w:r>
      <w:r w:rsidR="009C51C9">
        <w:rPr>
          <w:rFonts w:asciiTheme="minorHAnsi" w:hAnsiTheme="minorHAnsi" w:cs="Arial"/>
          <w:sz w:val="24"/>
          <w:szCs w:val="24"/>
        </w:rPr>
        <w:t>,</w:t>
      </w:r>
      <w:r w:rsidR="009C51C9" w:rsidRPr="009C51C9">
        <w:rPr>
          <w:rFonts w:asciiTheme="minorHAnsi" w:hAnsiTheme="minorHAnsi" w:cs="Arial"/>
          <w:sz w:val="24"/>
          <w:szCs w:val="24"/>
        </w:rPr>
        <w:t xml:space="preserve"> </w:t>
      </w:r>
      <w:r w:rsidR="009C51C9">
        <w:rPr>
          <w:rFonts w:asciiTheme="minorHAnsi" w:hAnsiTheme="minorHAnsi" w:cs="Arial"/>
          <w:sz w:val="24"/>
          <w:szCs w:val="24"/>
        </w:rPr>
        <w:t xml:space="preserve">para su montaje </w:t>
      </w:r>
      <w:r w:rsidR="00E23258" w:rsidRPr="0023646E">
        <w:rPr>
          <w:rFonts w:asciiTheme="minorHAnsi" w:hAnsiTheme="minorHAnsi" w:cs="Arial"/>
          <w:sz w:val="24"/>
          <w:szCs w:val="24"/>
        </w:rPr>
        <w:t>a</w:t>
      </w:r>
      <w:r w:rsidR="009C51C9">
        <w:rPr>
          <w:rFonts w:asciiTheme="minorHAnsi" w:hAnsiTheme="minorHAnsi" w:cs="Arial"/>
          <w:sz w:val="24"/>
          <w:szCs w:val="24"/>
        </w:rPr>
        <w:t xml:space="preserve"> </w:t>
      </w:r>
      <w:r w:rsidR="00E23258" w:rsidRPr="0023646E">
        <w:rPr>
          <w:rFonts w:asciiTheme="minorHAnsi" w:hAnsiTheme="minorHAnsi" w:cs="Arial"/>
          <w:sz w:val="24"/>
          <w:szCs w:val="24"/>
        </w:rPr>
        <w:t>l</w:t>
      </w:r>
      <w:r w:rsidR="009C51C9">
        <w:rPr>
          <w:rFonts w:asciiTheme="minorHAnsi" w:hAnsiTheme="minorHAnsi" w:cs="Arial"/>
          <w:sz w:val="24"/>
          <w:szCs w:val="24"/>
        </w:rPr>
        <w:t>a</w:t>
      </w:r>
      <w:r w:rsidR="00520C77" w:rsidRPr="00520C77">
        <w:rPr>
          <w:rFonts w:asciiTheme="minorHAnsi" w:hAnsiTheme="minorHAnsi" w:cs="Arial"/>
          <w:sz w:val="24"/>
          <w:szCs w:val="24"/>
        </w:rPr>
        <w:t xml:space="preserve"> </w:t>
      </w:r>
      <w:r w:rsidR="00520C77">
        <w:rPr>
          <w:rFonts w:asciiTheme="minorHAnsi" w:hAnsiTheme="minorHAnsi" w:cs="Arial"/>
          <w:sz w:val="24"/>
          <w:szCs w:val="24"/>
        </w:rPr>
        <w:t xml:space="preserve">Escuela Superior de Bellas Artes Manuel Belgrano de Neuquén Capital, calle </w:t>
      </w:r>
      <w:proofErr w:type="spellStart"/>
      <w:r w:rsidR="00520C77">
        <w:rPr>
          <w:rFonts w:asciiTheme="minorHAnsi" w:hAnsiTheme="minorHAnsi" w:cs="Arial"/>
          <w:sz w:val="24"/>
          <w:szCs w:val="24"/>
        </w:rPr>
        <w:t>Lanin</w:t>
      </w:r>
      <w:proofErr w:type="spellEnd"/>
      <w:r w:rsidR="00520C77">
        <w:rPr>
          <w:rFonts w:asciiTheme="minorHAnsi" w:hAnsiTheme="minorHAnsi" w:cs="Arial"/>
          <w:sz w:val="24"/>
          <w:szCs w:val="24"/>
        </w:rPr>
        <w:t xml:space="preserve"> N° 1941, los días 08, 09 y 10 de septiembre </w:t>
      </w:r>
      <w:r w:rsidR="000A1D8D">
        <w:rPr>
          <w:rFonts w:asciiTheme="minorHAnsi" w:hAnsiTheme="minorHAnsi" w:cs="Arial"/>
          <w:sz w:val="24"/>
          <w:szCs w:val="24"/>
        </w:rPr>
        <w:t>en horario a confirmar</w:t>
      </w:r>
      <w:r w:rsidR="00DB77AE">
        <w:rPr>
          <w:rFonts w:asciiTheme="minorHAnsi" w:hAnsiTheme="minorHAnsi" w:cs="Arial"/>
          <w:sz w:val="24"/>
          <w:szCs w:val="24"/>
        </w:rPr>
        <w:t>.</w:t>
      </w:r>
    </w:p>
    <w:p w:rsidR="00E23258" w:rsidRPr="0023646E" w:rsidRDefault="009C51C9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9D1A7C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DB77AE">
        <w:rPr>
          <w:rFonts w:asciiTheme="minorHAnsi" w:hAnsiTheme="minorHAnsi" w:cs="Arial"/>
          <w:b/>
          <w:sz w:val="24"/>
          <w:szCs w:val="24"/>
        </w:rPr>
        <w:t>5</w:t>
      </w:r>
      <w:r w:rsidR="009D1A7C">
        <w:rPr>
          <w:rFonts w:asciiTheme="minorHAnsi" w:hAnsiTheme="minorHAnsi" w:cs="Arial"/>
          <w:b/>
          <w:sz w:val="24"/>
          <w:szCs w:val="24"/>
        </w:rPr>
        <w:t>º.-</w:t>
      </w:r>
      <w:r w:rsidR="009D1A7C">
        <w:rPr>
          <w:rFonts w:asciiTheme="minorHAnsi" w:hAnsiTheme="minorHAnsi" w:cs="Arial"/>
          <w:sz w:val="24"/>
          <w:szCs w:val="24"/>
        </w:rPr>
        <w:t xml:space="preserve"> </w:t>
      </w:r>
      <w:r w:rsidR="00CD750A">
        <w:rPr>
          <w:rFonts w:asciiTheme="minorHAnsi" w:hAnsiTheme="minorHAnsi" w:cs="Arial"/>
          <w:sz w:val="24"/>
          <w:szCs w:val="24"/>
        </w:rPr>
        <w:t xml:space="preserve">La Escuela </w:t>
      </w:r>
      <w:r w:rsidR="009D1A7C">
        <w:rPr>
          <w:rFonts w:asciiTheme="minorHAnsi" w:hAnsiTheme="minorHAnsi" w:cs="Arial"/>
          <w:sz w:val="24"/>
          <w:szCs w:val="24"/>
        </w:rPr>
        <w:t xml:space="preserve">Superior </w:t>
      </w:r>
      <w:r w:rsidR="00CD750A">
        <w:rPr>
          <w:rFonts w:asciiTheme="minorHAnsi" w:hAnsiTheme="minorHAnsi" w:cs="Arial"/>
          <w:sz w:val="24"/>
          <w:szCs w:val="24"/>
        </w:rPr>
        <w:t xml:space="preserve">de Bellas Artes </w:t>
      </w:r>
      <w:r w:rsidR="009D1A7C">
        <w:rPr>
          <w:rFonts w:asciiTheme="minorHAnsi" w:hAnsiTheme="minorHAnsi" w:cs="Arial"/>
          <w:sz w:val="24"/>
          <w:szCs w:val="24"/>
        </w:rPr>
        <w:t>Manuel Belgrano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no tomará a su cargo ninguna gestión al respecto, ni reconocerá gasto alguno de fletes, </w:t>
      </w:r>
      <w:r w:rsidR="00CD750A" w:rsidRPr="0023646E">
        <w:rPr>
          <w:rFonts w:asciiTheme="minorHAnsi" w:hAnsiTheme="minorHAnsi" w:cs="Arial"/>
          <w:sz w:val="24"/>
          <w:szCs w:val="24"/>
        </w:rPr>
        <w:t>transporte,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acarreos ni segur</w:t>
      </w:r>
      <w:r w:rsidR="009D1A7C">
        <w:rPr>
          <w:rFonts w:asciiTheme="minorHAnsi" w:hAnsiTheme="minorHAnsi" w:cs="Arial"/>
          <w:sz w:val="24"/>
          <w:szCs w:val="24"/>
        </w:rPr>
        <w:t xml:space="preserve">os sobre las obras presentadas al </w:t>
      </w:r>
      <w:r w:rsidR="00065D61">
        <w:rPr>
          <w:rFonts w:asciiTheme="minorHAnsi" w:hAnsiTheme="minorHAnsi" w:cs="Arial"/>
          <w:sz w:val="24"/>
          <w:szCs w:val="24"/>
        </w:rPr>
        <w:t>Salón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, como tampoco será responsable de las enviadas fuera de término. </w:t>
      </w:r>
    </w:p>
    <w:p w:rsidR="00E23258" w:rsidRPr="0023646E" w:rsidRDefault="00DB77AE" w:rsidP="00DB77AE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6º</w:t>
      </w:r>
      <w:r w:rsidRPr="00DB77AE">
        <w:rPr>
          <w:rFonts w:asciiTheme="minorHAnsi" w:hAnsiTheme="minorHAnsi" w:cs="Arial"/>
          <w:b/>
          <w:sz w:val="24"/>
          <w:szCs w:val="24"/>
        </w:rPr>
        <w:t>.-</w:t>
      </w:r>
      <w:r w:rsidRPr="009D1A7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Los participantes deberán prever el modo de presentación y deberán enviar la obra con todos los elementos necesarios para su montaje y exhibición (ej. proyector, pantalla, sonido etc.)</w:t>
      </w:r>
    </w:p>
    <w:p w:rsidR="009D1A7C" w:rsidRPr="0023646E" w:rsidRDefault="00FC7248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7</w:t>
      </w:r>
      <w:r w:rsidR="006832E5">
        <w:rPr>
          <w:rFonts w:asciiTheme="minorHAnsi" w:hAnsiTheme="minorHAnsi" w:cs="Arial"/>
          <w:b/>
          <w:sz w:val="24"/>
          <w:szCs w:val="24"/>
        </w:rPr>
        <w:t>º</w:t>
      </w:r>
      <w:r w:rsidR="00E23258" w:rsidRPr="003A5F89">
        <w:rPr>
          <w:rFonts w:asciiTheme="minorHAnsi" w:hAnsiTheme="minorHAnsi" w:cs="Arial"/>
          <w:b/>
          <w:sz w:val="24"/>
          <w:szCs w:val="24"/>
        </w:rPr>
        <w:t xml:space="preserve">.- </w:t>
      </w:r>
      <w:r w:rsidR="006832E5">
        <w:rPr>
          <w:rFonts w:asciiTheme="minorHAnsi" w:hAnsiTheme="minorHAnsi" w:cs="Arial"/>
          <w:sz w:val="24"/>
          <w:szCs w:val="24"/>
        </w:rPr>
        <w:t xml:space="preserve">El equipo organizador 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extenderá a los </w:t>
      </w:r>
      <w:r w:rsidR="008B5BE3">
        <w:rPr>
          <w:rFonts w:asciiTheme="minorHAnsi" w:hAnsiTheme="minorHAnsi" w:cs="Arial"/>
          <w:sz w:val="24"/>
          <w:szCs w:val="24"/>
        </w:rPr>
        <w:t>estudiantes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un</w:t>
      </w:r>
      <w:r w:rsidR="006832E5">
        <w:rPr>
          <w:rFonts w:asciiTheme="minorHAnsi" w:hAnsiTheme="minorHAnsi" w:cs="Arial"/>
          <w:sz w:val="24"/>
          <w:szCs w:val="24"/>
        </w:rPr>
        <w:t>a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</w:t>
      </w:r>
      <w:r w:rsidR="006832E5">
        <w:rPr>
          <w:rFonts w:asciiTheme="minorHAnsi" w:hAnsiTheme="minorHAnsi" w:cs="Arial"/>
          <w:sz w:val="24"/>
          <w:szCs w:val="24"/>
        </w:rPr>
        <w:t>con</w:t>
      </w:r>
      <w:r w:rsidR="009D1A7C">
        <w:rPr>
          <w:rFonts w:asciiTheme="minorHAnsi" w:hAnsiTheme="minorHAnsi" w:cs="Arial"/>
          <w:sz w:val="24"/>
          <w:szCs w:val="24"/>
        </w:rPr>
        <w:t xml:space="preserve">stancia por </w:t>
      </w:r>
      <w:r w:rsidR="008B5BE3">
        <w:rPr>
          <w:rFonts w:asciiTheme="minorHAnsi" w:hAnsiTheme="minorHAnsi" w:cs="Arial"/>
          <w:sz w:val="24"/>
          <w:szCs w:val="24"/>
        </w:rPr>
        <w:t>la</w:t>
      </w:r>
      <w:r w:rsidR="009D1A7C">
        <w:rPr>
          <w:rFonts w:asciiTheme="minorHAnsi" w:hAnsiTheme="minorHAnsi" w:cs="Arial"/>
          <w:sz w:val="24"/>
          <w:szCs w:val="24"/>
        </w:rPr>
        <w:t xml:space="preserve"> obra </w:t>
      </w:r>
      <w:r w:rsidR="00065D61">
        <w:rPr>
          <w:rFonts w:asciiTheme="minorHAnsi" w:hAnsiTheme="minorHAnsi" w:cs="Arial"/>
          <w:sz w:val="24"/>
          <w:szCs w:val="24"/>
        </w:rPr>
        <w:t>recibida,</w:t>
      </w:r>
      <w:r w:rsidR="006832E5">
        <w:rPr>
          <w:rFonts w:asciiTheme="minorHAnsi" w:hAnsiTheme="minorHAnsi" w:cs="Arial"/>
          <w:sz w:val="24"/>
          <w:szCs w:val="24"/>
        </w:rPr>
        <w:t xml:space="preserve"> con la cual</w:t>
      </w:r>
      <w:r w:rsidR="009D1A7C">
        <w:rPr>
          <w:rFonts w:asciiTheme="minorHAnsi" w:hAnsiTheme="minorHAnsi" w:cs="Arial"/>
          <w:sz w:val="24"/>
          <w:szCs w:val="24"/>
        </w:rPr>
        <w:t xml:space="preserve">, contra su devolución, la  </w:t>
      </w:r>
      <w:r w:rsidR="008B5BE3">
        <w:rPr>
          <w:rFonts w:asciiTheme="minorHAnsi" w:hAnsiTheme="minorHAnsi" w:cs="Arial"/>
          <w:sz w:val="24"/>
          <w:szCs w:val="24"/>
        </w:rPr>
        <w:t>misma</w:t>
      </w:r>
      <w:r w:rsidR="00E23258" w:rsidRPr="0023646E">
        <w:rPr>
          <w:rFonts w:asciiTheme="minorHAnsi" w:hAnsiTheme="minorHAnsi" w:cs="Arial"/>
          <w:sz w:val="24"/>
          <w:szCs w:val="24"/>
        </w:rPr>
        <w:t xml:space="preserve"> podrá ser retirada.</w:t>
      </w:r>
      <w:r w:rsidR="009D1A7C" w:rsidRPr="009D1A7C">
        <w:rPr>
          <w:rFonts w:asciiTheme="minorHAnsi" w:hAnsiTheme="minorHAnsi" w:cs="Arial"/>
          <w:sz w:val="24"/>
          <w:szCs w:val="24"/>
        </w:rPr>
        <w:t xml:space="preserve"> </w:t>
      </w:r>
      <w:r w:rsidR="009D1A7C" w:rsidRPr="0023646E">
        <w:rPr>
          <w:rFonts w:asciiTheme="minorHAnsi" w:hAnsiTheme="minorHAnsi" w:cs="Arial"/>
          <w:sz w:val="24"/>
          <w:szCs w:val="24"/>
        </w:rPr>
        <w:t>La ubicación de las obras y el sistema de montaje dependerán de la decisión exclusiva de los organizadores</w:t>
      </w:r>
      <w:r w:rsidR="009D1A7C">
        <w:rPr>
          <w:rFonts w:asciiTheme="minorHAnsi" w:hAnsiTheme="minorHAnsi" w:cs="Arial"/>
          <w:sz w:val="24"/>
          <w:szCs w:val="24"/>
        </w:rPr>
        <w:t>.</w:t>
      </w:r>
      <w:r w:rsidR="009D1A7C" w:rsidRPr="0023646E">
        <w:rPr>
          <w:rFonts w:asciiTheme="minorHAnsi" w:hAnsiTheme="minorHAnsi" w:cs="Arial"/>
          <w:sz w:val="24"/>
          <w:szCs w:val="24"/>
        </w:rPr>
        <w:t xml:space="preserve"> </w:t>
      </w:r>
    </w:p>
    <w:p w:rsidR="00E23258" w:rsidRPr="0023646E" w:rsidRDefault="00E23258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E23258" w:rsidRPr="009D1A7C" w:rsidRDefault="00E23258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b/>
          <w:sz w:val="24"/>
          <w:szCs w:val="24"/>
        </w:rPr>
        <w:t>I</w:t>
      </w:r>
      <w:r w:rsidR="009D1A7C">
        <w:rPr>
          <w:rFonts w:asciiTheme="minorHAnsi" w:hAnsiTheme="minorHAnsi" w:cs="Arial"/>
          <w:b/>
          <w:sz w:val="24"/>
          <w:szCs w:val="24"/>
        </w:rPr>
        <w:t>V</w:t>
      </w:r>
      <w:r w:rsidRPr="0023646E">
        <w:rPr>
          <w:rFonts w:asciiTheme="minorHAnsi" w:hAnsiTheme="minorHAnsi" w:cs="Arial"/>
          <w:b/>
          <w:sz w:val="24"/>
          <w:szCs w:val="24"/>
        </w:rPr>
        <w:t xml:space="preserve">- DEL JURADO </w:t>
      </w:r>
    </w:p>
    <w:p w:rsidR="0011041C" w:rsidRDefault="0011041C" w:rsidP="00091DD0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EF72F2" w:rsidRPr="0023646E" w:rsidRDefault="00DA5271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8</w:t>
      </w:r>
      <w:r w:rsidR="00EF72F2">
        <w:rPr>
          <w:rFonts w:asciiTheme="minorHAnsi" w:hAnsiTheme="minorHAnsi" w:cs="Arial"/>
          <w:b/>
          <w:sz w:val="24"/>
          <w:szCs w:val="24"/>
        </w:rPr>
        <w:t>º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. -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A los efect</w:t>
      </w:r>
      <w:r w:rsidR="009D1A7C">
        <w:rPr>
          <w:rFonts w:asciiTheme="minorHAnsi" w:hAnsiTheme="minorHAnsi" w:cs="Arial"/>
          <w:sz w:val="24"/>
          <w:szCs w:val="24"/>
        </w:rPr>
        <w:t>os de la selección de las obras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y de la adjudicación de los premios, se constituirán un</w:t>
      </w:r>
      <w:r w:rsidR="000C4AD1">
        <w:rPr>
          <w:rFonts w:asciiTheme="minorHAnsi" w:hAnsiTheme="minorHAnsi" w:cs="Arial"/>
          <w:sz w:val="24"/>
          <w:szCs w:val="24"/>
        </w:rPr>
        <w:t xml:space="preserve"> Jurado de Selección y </w:t>
      </w:r>
      <w:r w:rsidR="009D1A7C">
        <w:rPr>
          <w:rFonts w:asciiTheme="minorHAnsi" w:hAnsiTheme="minorHAnsi" w:cs="Arial"/>
          <w:sz w:val="24"/>
          <w:szCs w:val="24"/>
        </w:rPr>
        <w:t xml:space="preserve"> Premiación, el cual  acordará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entre sus integrantes la forma y tiempo de su desempeño. </w:t>
      </w:r>
    </w:p>
    <w:p w:rsidR="00EF72F2" w:rsidRPr="0023646E" w:rsidRDefault="00EF72F2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EF72F2" w:rsidRPr="0023646E" w:rsidRDefault="00DA5271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9</w:t>
      </w:r>
      <w:r w:rsidR="00EF72F2">
        <w:rPr>
          <w:rFonts w:asciiTheme="minorHAnsi" w:hAnsiTheme="minorHAnsi" w:cs="Arial"/>
          <w:b/>
          <w:sz w:val="24"/>
          <w:szCs w:val="24"/>
        </w:rPr>
        <w:t>º</w:t>
      </w:r>
      <w:r w:rsidR="0011041C">
        <w:rPr>
          <w:rFonts w:asciiTheme="minorHAnsi" w:hAnsiTheme="minorHAnsi" w:cs="Arial"/>
          <w:b/>
          <w:sz w:val="24"/>
          <w:szCs w:val="24"/>
        </w:rPr>
        <w:t>.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-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</w:t>
      </w:r>
      <w:r w:rsidR="008B5BE3" w:rsidRPr="008B5BE3">
        <w:rPr>
          <w:rFonts w:asciiTheme="minorHAnsi" w:hAnsiTheme="minorHAnsi" w:cs="Arial"/>
          <w:sz w:val="24"/>
          <w:szCs w:val="24"/>
        </w:rPr>
        <w:t>El Jurado de Selección y Premiación estará integrado  por cinco  miembros, dos profesores  de la Escuela Superior de Bellas Artes Manuel Belgrano (quienes se  postularan voluntariamente y serán  seleccionados  por votación interna de la Escuela) un integrante del Departamento de Extensión de la Escuela Superior de Bellas Artes, un profesor del Instituto Universitario Patagónico de las Artes y un profesor de la Universidad de Río Negro. En ningún caso el jurado obtendrá remuneración alguna</w:t>
      </w:r>
      <w:r w:rsidR="008B5BE3">
        <w:rPr>
          <w:rFonts w:asciiTheme="minorHAnsi" w:hAnsiTheme="minorHAnsi" w:cs="Arial"/>
          <w:sz w:val="24"/>
          <w:szCs w:val="24"/>
        </w:rPr>
        <w:t>.</w:t>
      </w:r>
    </w:p>
    <w:p w:rsidR="00EF72F2" w:rsidRPr="0023646E" w:rsidRDefault="00EF72F2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</w:p>
    <w:p w:rsidR="009D1A7C" w:rsidRPr="0023646E" w:rsidRDefault="00DA5271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10</w:t>
      </w:r>
      <w:r w:rsidR="00EF72F2">
        <w:rPr>
          <w:rFonts w:asciiTheme="minorHAnsi" w:hAnsiTheme="minorHAnsi" w:cs="Arial"/>
          <w:b/>
          <w:sz w:val="24"/>
          <w:szCs w:val="24"/>
        </w:rPr>
        <w:t>º</w:t>
      </w:r>
      <w:r w:rsidR="0011041C">
        <w:rPr>
          <w:rFonts w:asciiTheme="minorHAnsi" w:hAnsiTheme="minorHAnsi" w:cs="Arial"/>
          <w:b/>
          <w:sz w:val="24"/>
          <w:szCs w:val="24"/>
        </w:rPr>
        <w:t>.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-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La nómina de los Jurados se dará a conocer c</w:t>
      </w:r>
      <w:r w:rsidR="00253EF6">
        <w:rPr>
          <w:rFonts w:asciiTheme="minorHAnsi" w:hAnsiTheme="minorHAnsi" w:cs="Arial"/>
          <w:sz w:val="24"/>
          <w:szCs w:val="24"/>
        </w:rPr>
        <w:t>uando este sea conformado</w:t>
      </w:r>
      <w:r w:rsidR="00EF72F2" w:rsidRPr="0023646E">
        <w:rPr>
          <w:rFonts w:asciiTheme="minorHAnsi" w:hAnsiTheme="minorHAnsi" w:cs="Arial"/>
          <w:sz w:val="24"/>
          <w:szCs w:val="24"/>
        </w:rPr>
        <w:t>.</w:t>
      </w:r>
      <w:r w:rsidR="009D1A7C">
        <w:rPr>
          <w:rFonts w:asciiTheme="minorHAnsi" w:hAnsiTheme="minorHAnsi" w:cs="Arial"/>
          <w:sz w:val="24"/>
          <w:szCs w:val="24"/>
        </w:rPr>
        <w:t xml:space="preserve"> </w:t>
      </w:r>
      <w:r w:rsidR="008B5BE3">
        <w:rPr>
          <w:rFonts w:asciiTheme="minorHAnsi" w:hAnsiTheme="minorHAnsi" w:cs="Arial"/>
          <w:sz w:val="24"/>
          <w:szCs w:val="24"/>
        </w:rPr>
        <w:t xml:space="preserve">Se </w:t>
      </w:r>
      <w:r w:rsidR="009D1A7C" w:rsidRPr="0023646E">
        <w:rPr>
          <w:rFonts w:asciiTheme="minorHAnsi" w:hAnsiTheme="minorHAnsi" w:cs="Arial"/>
          <w:sz w:val="24"/>
          <w:szCs w:val="24"/>
        </w:rPr>
        <w:t>propondrá</w:t>
      </w:r>
      <w:r w:rsidR="00253EF6">
        <w:rPr>
          <w:rFonts w:asciiTheme="minorHAnsi" w:hAnsiTheme="minorHAnsi" w:cs="Arial"/>
          <w:sz w:val="24"/>
          <w:szCs w:val="24"/>
        </w:rPr>
        <w:t>n</w:t>
      </w:r>
      <w:r w:rsidR="009D1A7C" w:rsidRPr="0023646E">
        <w:rPr>
          <w:rFonts w:asciiTheme="minorHAnsi" w:hAnsiTheme="minorHAnsi" w:cs="Arial"/>
          <w:sz w:val="24"/>
          <w:szCs w:val="24"/>
        </w:rPr>
        <w:t xml:space="preserve"> dos suplentes, para cubrir cualquier ausencia imprevista de los Jurados titulares. </w:t>
      </w:r>
    </w:p>
    <w:p w:rsidR="000C4A73" w:rsidRDefault="000C4A73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</w:p>
    <w:p w:rsidR="009D1A7C" w:rsidRDefault="009D1A7C" w:rsidP="00091DD0">
      <w:pPr>
        <w:ind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EF72F2" w:rsidRPr="0023646E" w:rsidRDefault="00DA5271" w:rsidP="00091DD0">
      <w:pPr>
        <w:ind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11</w:t>
      </w:r>
      <w:r w:rsidR="0011041C">
        <w:rPr>
          <w:rFonts w:asciiTheme="minorHAnsi" w:hAnsiTheme="minorHAnsi" w:cs="Arial"/>
          <w:b/>
          <w:sz w:val="24"/>
          <w:szCs w:val="24"/>
        </w:rPr>
        <w:t>º.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-</w:t>
      </w:r>
      <w:r w:rsidR="0011041C">
        <w:rPr>
          <w:rFonts w:asciiTheme="minorHAnsi" w:hAnsiTheme="minorHAnsi" w:cs="Arial"/>
          <w:sz w:val="24"/>
          <w:szCs w:val="24"/>
        </w:rPr>
        <w:t xml:space="preserve"> </w:t>
      </w:r>
      <w:r w:rsidR="00995D7E">
        <w:rPr>
          <w:rFonts w:asciiTheme="minorHAnsi" w:hAnsiTheme="minorHAnsi" w:cs="Arial"/>
          <w:sz w:val="24"/>
          <w:szCs w:val="24"/>
        </w:rPr>
        <w:t xml:space="preserve">Los miembros del </w:t>
      </w:r>
      <w:r w:rsidR="00995D7E" w:rsidRPr="008B5BE3">
        <w:rPr>
          <w:rFonts w:asciiTheme="minorHAnsi" w:hAnsiTheme="minorHAnsi" w:cs="Arial"/>
          <w:sz w:val="24"/>
          <w:szCs w:val="24"/>
        </w:rPr>
        <w:t>Jurado</w:t>
      </w:r>
      <w:r w:rsidR="00EF72F2" w:rsidRPr="008B5BE3">
        <w:rPr>
          <w:rFonts w:asciiTheme="minorHAnsi" w:hAnsiTheme="minorHAnsi" w:cs="Arial"/>
          <w:sz w:val="24"/>
          <w:szCs w:val="24"/>
        </w:rPr>
        <w:t xml:space="preserve">, que no hagan acto de presencia en </w:t>
      </w:r>
      <w:r w:rsidR="008B5BE3" w:rsidRPr="008B5BE3">
        <w:rPr>
          <w:rFonts w:asciiTheme="minorHAnsi" w:hAnsiTheme="minorHAnsi" w:cs="Arial"/>
          <w:sz w:val="24"/>
          <w:szCs w:val="24"/>
        </w:rPr>
        <w:t>fechas estipuladas</w:t>
      </w:r>
      <w:r w:rsidR="00EF72F2" w:rsidRPr="008B5BE3">
        <w:rPr>
          <w:rFonts w:asciiTheme="minorHAnsi" w:hAnsiTheme="minorHAnsi" w:cs="Arial"/>
          <w:sz w:val="24"/>
          <w:szCs w:val="24"/>
        </w:rPr>
        <w:t xml:space="preserve">, serán reemplazados </w:t>
      </w:r>
      <w:r w:rsidR="008B5BE3" w:rsidRPr="008B5BE3">
        <w:rPr>
          <w:rFonts w:asciiTheme="minorHAnsi" w:hAnsiTheme="minorHAnsi" w:cs="Arial"/>
          <w:sz w:val="24"/>
          <w:szCs w:val="24"/>
        </w:rPr>
        <w:t>por los jurados suplentes, quienes serán convocados por las autoridades escolares u organizadores del Salón</w:t>
      </w:r>
      <w:r w:rsidR="00EF72F2" w:rsidRPr="008B5BE3">
        <w:rPr>
          <w:rFonts w:asciiTheme="minorHAnsi" w:hAnsiTheme="minorHAnsi" w:cs="Arial"/>
          <w:sz w:val="24"/>
          <w:szCs w:val="24"/>
        </w:rPr>
        <w:t>.</w:t>
      </w:r>
    </w:p>
    <w:p w:rsidR="00EF72F2" w:rsidRPr="0023646E" w:rsidRDefault="00EF72F2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sz w:val="24"/>
          <w:szCs w:val="24"/>
        </w:rPr>
        <w:t xml:space="preserve"> </w:t>
      </w:r>
    </w:p>
    <w:p w:rsidR="0011041C" w:rsidRDefault="00DA5271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12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º. -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El fallo del Jurado </w:t>
      </w:r>
      <w:r w:rsidR="008B5BE3">
        <w:rPr>
          <w:rFonts w:asciiTheme="minorHAnsi" w:hAnsiTheme="minorHAnsi" w:cs="Arial"/>
          <w:sz w:val="24"/>
          <w:szCs w:val="24"/>
        </w:rPr>
        <w:t>es inapelable</w:t>
      </w:r>
      <w:r w:rsidR="00F35B63">
        <w:rPr>
          <w:rFonts w:asciiTheme="minorHAnsi" w:hAnsiTheme="minorHAnsi" w:cs="Arial"/>
          <w:sz w:val="24"/>
          <w:szCs w:val="24"/>
        </w:rPr>
        <w:t>.</w:t>
      </w:r>
    </w:p>
    <w:p w:rsidR="0011041C" w:rsidRDefault="0011041C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561222" w:rsidRDefault="0056122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</w:p>
    <w:p w:rsidR="00EF72F2" w:rsidRPr="0011041C" w:rsidRDefault="00EF72F2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b/>
          <w:sz w:val="24"/>
          <w:szCs w:val="24"/>
        </w:rPr>
        <w:t xml:space="preserve">IV- DE LOS PREMIOS </w:t>
      </w:r>
    </w:p>
    <w:p w:rsidR="00EF72F2" w:rsidRPr="0023646E" w:rsidRDefault="00EF72F2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EF72F2" w:rsidRPr="0023646E" w:rsidRDefault="009D1A7C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DA5271">
        <w:rPr>
          <w:rFonts w:asciiTheme="minorHAnsi" w:hAnsiTheme="minorHAnsi" w:cs="Arial"/>
          <w:b/>
          <w:sz w:val="24"/>
          <w:szCs w:val="24"/>
        </w:rPr>
        <w:t>13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º. -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 Los Premios son </w:t>
      </w:r>
      <w:r w:rsidR="00D46074">
        <w:rPr>
          <w:rFonts w:asciiTheme="minorHAnsi" w:hAnsiTheme="minorHAnsi" w:cs="Arial"/>
          <w:sz w:val="24"/>
          <w:szCs w:val="24"/>
        </w:rPr>
        <w:t>indivisibles</w:t>
      </w:r>
      <w:r w:rsidR="008B5BE3">
        <w:rPr>
          <w:rFonts w:asciiTheme="minorHAnsi" w:hAnsiTheme="minorHAnsi" w:cs="Arial"/>
          <w:sz w:val="24"/>
          <w:szCs w:val="24"/>
        </w:rPr>
        <w:t xml:space="preserve"> y no serán declarados desiertos.</w:t>
      </w:r>
    </w:p>
    <w:p w:rsidR="00EF72F2" w:rsidRPr="0023646E" w:rsidRDefault="00EF72F2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EF72F2" w:rsidRDefault="00DA5271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14</w:t>
      </w:r>
      <w:r w:rsidR="00EF72F2" w:rsidRPr="00EF72F2">
        <w:rPr>
          <w:rFonts w:asciiTheme="minorHAnsi" w:hAnsiTheme="minorHAnsi" w:cs="Arial"/>
          <w:b/>
          <w:sz w:val="24"/>
          <w:szCs w:val="24"/>
        </w:rPr>
        <w:t>º. -</w:t>
      </w:r>
      <w:r w:rsidR="00D46074">
        <w:rPr>
          <w:rFonts w:asciiTheme="minorHAnsi" w:hAnsiTheme="minorHAnsi" w:cs="Arial"/>
          <w:sz w:val="24"/>
          <w:szCs w:val="24"/>
        </w:rPr>
        <w:t xml:space="preserve"> S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e otorgarán los siguientes premios: </w:t>
      </w:r>
    </w:p>
    <w:p w:rsidR="00995D7E" w:rsidRDefault="00995D7E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6A6B40" w:rsidRDefault="006A6B40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Primer premio </w:t>
      </w:r>
      <w:r w:rsidR="009A14F4">
        <w:rPr>
          <w:rFonts w:asciiTheme="minorHAnsi" w:hAnsiTheme="minorHAnsi" w:cs="Arial"/>
          <w:sz w:val="24"/>
          <w:szCs w:val="24"/>
        </w:rPr>
        <w:t xml:space="preserve">         $3000</w:t>
      </w:r>
    </w:p>
    <w:p w:rsidR="006A6B40" w:rsidRDefault="0011041C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Segundo premio</w:t>
      </w:r>
      <w:r w:rsidR="009A14F4">
        <w:rPr>
          <w:rFonts w:asciiTheme="minorHAnsi" w:hAnsiTheme="minorHAnsi" w:cs="Arial"/>
          <w:sz w:val="24"/>
          <w:szCs w:val="24"/>
        </w:rPr>
        <w:t xml:space="preserve">       $2000</w:t>
      </w:r>
    </w:p>
    <w:p w:rsidR="0011041C" w:rsidRDefault="0011041C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Tercer premio</w:t>
      </w:r>
      <w:r w:rsidR="009A14F4">
        <w:rPr>
          <w:rFonts w:asciiTheme="minorHAnsi" w:hAnsiTheme="minorHAnsi" w:cs="Arial"/>
          <w:sz w:val="24"/>
          <w:szCs w:val="24"/>
        </w:rPr>
        <w:t xml:space="preserve">          $1000</w:t>
      </w:r>
    </w:p>
    <w:p w:rsidR="0011041C" w:rsidRDefault="000D065F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Menciones </w:t>
      </w:r>
      <w:r w:rsidR="009D1A7C">
        <w:rPr>
          <w:rFonts w:asciiTheme="minorHAnsi" w:hAnsiTheme="minorHAnsi" w:cs="Arial"/>
          <w:sz w:val="24"/>
          <w:szCs w:val="24"/>
        </w:rPr>
        <w:t xml:space="preserve">a </w:t>
      </w:r>
      <w:r w:rsidR="00065D61">
        <w:rPr>
          <w:rFonts w:asciiTheme="minorHAnsi" w:hAnsiTheme="minorHAnsi" w:cs="Arial"/>
          <w:sz w:val="24"/>
          <w:szCs w:val="24"/>
        </w:rPr>
        <w:t>consideración</w:t>
      </w:r>
      <w:r w:rsidR="009D1A7C">
        <w:rPr>
          <w:rFonts w:asciiTheme="minorHAnsi" w:hAnsiTheme="minorHAnsi" w:cs="Arial"/>
          <w:sz w:val="24"/>
          <w:szCs w:val="24"/>
        </w:rPr>
        <w:t xml:space="preserve"> del jurado.</w:t>
      </w:r>
    </w:p>
    <w:p w:rsidR="0011041C" w:rsidRDefault="0011041C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11041C" w:rsidRDefault="00EF72F2" w:rsidP="0011041C">
      <w:pPr>
        <w:ind w:left="-57" w:right="624"/>
        <w:jc w:val="both"/>
        <w:rPr>
          <w:rFonts w:asciiTheme="minorHAnsi" w:hAnsiTheme="minorHAnsi" w:cs="Arial"/>
          <w:b/>
          <w:sz w:val="24"/>
          <w:szCs w:val="24"/>
        </w:rPr>
      </w:pPr>
      <w:r w:rsidRPr="0023646E">
        <w:rPr>
          <w:rFonts w:asciiTheme="minorHAnsi" w:hAnsiTheme="minorHAnsi" w:cs="Arial"/>
          <w:b/>
          <w:sz w:val="24"/>
          <w:szCs w:val="24"/>
        </w:rPr>
        <w:t>V-  DE LO NO PREVISTO</w:t>
      </w:r>
    </w:p>
    <w:p w:rsidR="00EF72F2" w:rsidRPr="0011041C" w:rsidRDefault="00EF72F2" w:rsidP="0011041C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23646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F72F2" w:rsidRDefault="009D1A7C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Art. </w:t>
      </w:r>
      <w:r w:rsidR="00DA5271">
        <w:rPr>
          <w:rFonts w:asciiTheme="minorHAnsi" w:hAnsiTheme="minorHAnsi"/>
          <w:b/>
          <w:sz w:val="24"/>
          <w:szCs w:val="24"/>
        </w:rPr>
        <w:t>15</w:t>
      </w:r>
      <w:r w:rsidR="00EF72F2" w:rsidRPr="00EF72F2">
        <w:rPr>
          <w:rFonts w:asciiTheme="minorHAnsi" w:hAnsiTheme="minorHAnsi"/>
          <w:b/>
          <w:sz w:val="24"/>
          <w:szCs w:val="24"/>
        </w:rPr>
        <w:t>º. -</w:t>
      </w:r>
      <w:r w:rsidR="00EF72F2" w:rsidRPr="0023646E">
        <w:rPr>
          <w:rFonts w:asciiTheme="minorHAnsi" w:hAnsiTheme="minorHAnsi"/>
          <w:sz w:val="24"/>
          <w:szCs w:val="24"/>
        </w:rPr>
        <w:t xml:space="preserve"> </w:t>
      </w:r>
      <w:r w:rsidR="00EF72F2" w:rsidRPr="0023646E">
        <w:rPr>
          <w:rFonts w:asciiTheme="minorHAnsi" w:hAnsiTheme="minorHAnsi" w:cs="Arial"/>
          <w:sz w:val="24"/>
          <w:szCs w:val="24"/>
        </w:rPr>
        <w:t>Toda situación que no estuviera prevista en el presente Reglamento será resu</w:t>
      </w:r>
      <w:r>
        <w:rPr>
          <w:rFonts w:asciiTheme="minorHAnsi" w:hAnsiTheme="minorHAnsi" w:cs="Arial"/>
          <w:sz w:val="24"/>
          <w:szCs w:val="24"/>
        </w:rPr>
        <w:t>elta por el equipo organizador</w:t>
      </w:r>
      <w:r w:rsidR="00EF72F2" w:rsidRPr="0023646E">
        <w:rPr>
          <w:rFonts w:asciiTheme="minorHAnsi" w:hAnsiTheme="minorHAnsi" w:cs="Arial"/>
          <w:sz w:val="24"/>
          <w:szCs w:val="24"/>
        </w:rPr>
        <w:t xml:space="preserve">, en la forma que se considere más conveniente. </w:t>
      </w:r>
    </w:p>
    <w:p w:rsidR="0011041C" w:rsidRDefault="0011041C" w:rsidP="00091DD0">
      <w:pPr>
        <w:ind w:left="-57" w:right="624"/>
        <w:jc w:val="both"/>
        <w:rPr>
          <w:rFonts w:asciiTheme="minorHAnsi" w:hAnsiTheme="minorHAnsi"/>
          <w:b/>
          <w:sz w:val="24"/>
          <w:szCs w:val="24"/>
        </w:rPr>
      </w:pPr>
    </w:p>
    <w:p w:rsidR="001978BC" w:rsidRPr="001978BC" w:rsidRDefault="001978BC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  <w:r w:rsidRPr="001978BC">
        <w:rPr>
          <w:rFonts w:asciiTheme="minorHAnsi" w:hAnsiTheme="minorHAnsi"/>
          <w:b/>
          <w:sz w:val="24"/>
          <w:szCs w:val="24"/>
        </w:rPr>
        <w:t>A</w:t>
      </w:r>
      <w:r w:rsidR="0011041C">
        <w:rPr>
          <w:rFonts w:asciiTheme="minorHAnsi" w:hAnsiTheme="minorHAnsi"/>
          <w:b/>
          <w:sz w:val="24"/>
          <w:szCs w:val="24"/>
        </w:rPr>
        <w:t>rt</w:t>
      </w:r>
      <w:r w:rsidRPr="001978BC">
        <w:rPr>
          <w:rFonts w:asciiTheme="minorHAnsi" w:hAnsiTheme="minorHAnsi"/>
          <w:b/>
          <w:sz w:val="24"/>
          <w:szCs w:val="24"/>
        </w:rPr>
        <w:t>.</w:t>
      </w:r>
      <w:r w:rsidR="00DA5271">
        <w:rPr>
          <w:rFonts w:asciiTheme="minorHAnsi" w:hAnsiTheme="minorHAnsi" w:cs="Arial"/>
          <w:b/>
          <w:sz w:val="24"/>
          <w:szCs w:val="24"/>
        </w:rPr>
        <w:t xml:space="preserve"> 16</w:t>
      </w:r>
      <w:r w:rsidRPr="001978BC">
        <w:rPr>
          <w:rFonts w:asciiTheme="minorHAnsi" w:hAnsiTheme="minorHAnsi" w:cs="Arial"/>
          <w:b/>
          <w:sz w:val="24"/>
          <w:szCs w:val="24"/>
        </w:rPr>
        <w:t>º.-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Cualquier </w:t>
      </w:r>
      <w:r w:rsidR="008B5BE3">
        <w:rPr>
          <w:rFonts w:asciiTheme="minorHAnsi" w:hAnsiTheme="minorHAnsi" w:cs="Arial"/>
          <w:sz w:val="24"/>
          <w:szCs w:val="24"/>
        </w:rPr>
        <w:t>variación</w:t>
      </w:r>
      <w:r>
        <w:rPr>
          <w:rFonts w:asciiTheme="minorHAnsi" w:hAnsiTheme="minorHAnsi" w:cs="Arial"/>
          <w:sz w:val="24"/>
          <w:szCs w:val="24"/>
        </w:rPr>
        <w:t xml:space="preserve"> en el cronograma será comunicada</w:t>
      </w:r>
      <w:r w:rsidR="008B5BE3">
        <w:rPr>
          <w:rFonts w:asciiTheme="minorHAnsi" w:hAnsiTheme="minorHAnsi" w:cs="Arial"/>
          <w:sz w:val="24"/>
          <w:szCs w:val="24"/>
        </w:rPr>
        <w:t xml:space="preserve"> oportunamente</w:t>
      </w:r>
      <w:r>
        <w:rPr>
          <w:rFonts w:asciiTheme="minorHAnsi" w:hAnsiTheme="minorHAnsi" w:cs="Arial"/>
          <w:sz w:val="24"/>
          <w:szCs w:val="24"/>
        </w:rPr>
        <w:t>.</w:t>
      </w:r>
    </w:p>
    <w:p w:rsidR="00C12664" w:rsidRPr="0023646E" w:rsidRDefault="00C12664" w:rsidP="00091DD0">
      <w:pPr>
        <w:ind w:left="-57" w:right="624"/>
        <w:jc w:val="both"/>
        <w:rPr>
          <w:rFonts w:asciiTheme="minorHAnsi" w:hAnsiTheme="minorHAnsi" w:cs="Arial"/>
          <w:sz w:val="24"/>
          <w:szCs w:val="24"/>
        </w:rPr>
      </w:pPr>
    </w:p>
    <w:p w:rsidR="000A3D38" w:rsidRDefault="00C12664" w:rsidP="00091DD0">
      <w:pPr>
        <w:ind w:right="6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  <w:r w:rsidR="00995D7E">
        <w:rPr>
          <w:rFonts w:asciiTheme="minorHAnsi" w:hAnsiTheme="minorHAnsi"/>
          <w:sz w:val="24"/>
          <w:szCs w:val="24"/>
        </w:rPr>
        <w:t xml:space="preserve">                </w:t>
      </w:r>
      <w:r w:rsidR="00B95691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</w:p>
    <w:p w:rsidR="00B95691" w:rsidRDefault="00B95691" w:rsidP="00091DD0">
      <w:pPr>
        <w:ind w:right="624"/>
        <w:jc w:val="both"/>
        <w:rPr>
          <w:rFonts w:asciiTheme="minorHAnsi" w:hAnsiTheme="minorHAnsi"/>
          <w:sz w:val="24"/>
          <w:szCs w:val="24"/>
        </w:rPr>
      </w:pPr>
    </w:p>
    <w:p w:rsidR="00B95691" w:rsidRDefault="00B95691" w:rsidP="00091DD0">
      <w:pPr>
        <w:ind w:right="624"/>
        <w:jc w:val="both"/>
        <w:rPr>
          <w:rFonts w:asciiTheme="minorHAnsi" w:hAnsiTheme="minorHAnsi"/>
          <w:sz w:val="24"/>
          <w:szCs w:val="24"/>
        </w:rPr>
      </w:pPr>
    </w:p>
    <w:p w:rsidR="00B95691" w:rsidRDefault="00B95691" w:rsidP="00091DD0">
      <w:pPr>
        <w:ind w:right="624"/>
        <w:jc w:val="both"/>
        <w:rPr>
          <w:rFonts w:asciiTheme="minorHAnsi" w:hAnsiTheme="minorHAnsi"/>
          <w:sz w:val="24"/>
          <w:szCs w:val="24"/>
        </w:rPr>
      </w:pPr>
    </w:p>
    <w:p w:rsidR="00B95691" w:rsidRDefault="00B95691" w:rsidP="00091DD0">
      <w:pPr>
        <w:ind w:right="624"/>
        <w:jc w:val="both"/>
        <w:rPr>
          <w:rFonts w:asciiTheme="minorHAnsi" w:hAnsiTheme="minorHAnsi"/>
          <w:sz w:val="24"/>
          <w:szCs w:val="24"/>
        </w:rPr>
      </w:pPr>
    </w:p>
    <w:p w:rsidR="009D1A7C" w:rsidRDefault="009D1A7C" w:rsidP="00091DD0">
      <w:pPr>
        <w:pStyle w:val="NormalWeb"/>
        <w:spacing w:before="0" w:beforeAutospacing="0" w:after="0" w:afterAutospacing="0" w:line="210" w:lineRule="atLeast"/>
        <w:rPr>
          <w:rFonts w:asciiTheme="minorHAnsi" w:hAnsiTheme="minorHAnsi"/>
        </w:rPr>
      </w:pPr>
    </w:p>
    <w:sectPr w:rsidR="009D1A7C" w:rsidSect="00561222">
      <w:footerReference w:type="default" r:id="rId9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5E" w:rsidRDefault="00416D5E" w:rsidP="00C11D65">
      <w:r>
        <w:separator/>
      </w:r>
    </w:p>
  </w:endnote>
  <w:endnote w:type="continuationSeparator" w:id="0">
    <w:p w:rsidR="00416D5E" w:rsidRDefault="00416D5E" w:rsidP="00C1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3438"/>
      <w:docPartObj>
        <w:docPartGallery w:val="Page Numbers (Bottom of Page)"/>
        <w:docPartUnique/>
      </w:docPartObj>
    </w:sdtPr>
    <w:sdtContent>
      <w:p w:rsidR="00561222" w:rsidRDefault="002345FB">
        <w:pPr>
          <w:pStyle w:val="Piedepgina"/>
          <w:jc w:val="right"/>
        </w:pPr>
        <w:r>
          <w:fldChar w:fldCharType="begin"/>
        </w:r>
        <w:r w:rsidR="00561222">
          <w:instrText xml:space="preserve"> PAGE   \* MERGEFORMAT </w:instrText>
        </w:r>
        <w:r>
          <w:fldChar w:fldCharType="separate"/>
        </w:r>
        <w:r w:rsidR="008C4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222" w:rsidRDefault="005612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5E" w:rsidRDefault="00416D5E" w:rsidP="00C11D65">
      <w:r>
        <w:separator/>
      </w:r>
    </w:p>
  </w:footnote>
  <w:footnote w:type="continuationSeparator" w:id="0">
    <w:p w:rsidR="00416D5E" w:rsidRDefault="00416D5E" w:rsidP="00C11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6E"/>
    <w:multiLevelType w:val="hybridMultilevel"/>
    <w:tmpl w:val="9A264692"/>
    <w:lvl w:ilvl="0" w:tplc="878ECA3A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9B"/>
    <w:rsid w:val="00001C83"/>
    <w:rsid w:val="00015707"/>
    <w:rsid w:val="00054421"/>
    <w:rsid w:val="00065D61"/>
    <w:rsid w:val="00091DD0"/>
    <w:rsid w:val="000A1D8D"/>
    <w:rsid w:val="000A3D38"/>
    <w:rsid w:val="000C4A73"/>
    <w:rsid w:val="000C4AD1"/>
    <w:rsid w:val="000D065F"/>
    <w:rsid w:val="001041F5"/>
    <w:rsid w:val="0011041C"/>
    <w:rsid w:val="001734BB"/>
    <w:rsid w:val="001978BC"/>
    <w:rsid w:val="001B1AF9"/>
    <w:rsid w:val="00204B9A"/>
    <w:rsid w:val="002345FB"/>
    <w:rsid w:val="00253839"/>
    <w:rsid w:val="00253EF6"/>
    <w:rsid w:val="00265BBF"/>
    <w:rsid w:val="002B1F35"/>
    <w:rsid w:val="002D7B44"/>
    <w:rsid w:val="00314122"/>
    <w:rsid w:val="003845A4"/>
    <w:rsid w:val="003A5F89"/>
    <w:rsid w:val="003B3E0C"/>
    <w:rsid w:val="003C211D"/>
    <w:rsid w:val="00416D5E"/>
    <w:rsid w:val="00451E26"/>
    <w:rsid w:val="00453E3F"/>
    <w:rsid w:val="004C525F"/>
    <w:rsid w:val="00520C77"/>
    <w:rsid w:val="0053615E"/>
    <w:rsid w:val="00553C71"/>
    <w:rsid w:val="005561C3"/>
    <w:rsid w:val="005610FF"/>
    <w:rsid w:val="00561222"/>
    <w:rsid w:val="005A11C8"/>
    <w:rsid w:val="005C2207"/>
    <w:rsid w:val="006022E2"/>
    <w:rsid w:val="00644AF9"/>
    <w:rsid w:val="006832E5"/>
    <w:rsid w:val="00685602"/>
    <w:rsid w:val="006A3F9A"/>
    <w:rsid w:val="006A6B40"/>
    <w:rsid w:val="00707D19"/>
    <w:rsid w:val="00727D3E"/>
    <w:rsid w:val="00754AFF"/>
    <w:rsid w:val="007C1B94"/>
    <w:rsid w:val="007D505D"/>
    <w:rsid w:val="007E65FB"/>
    <w:rsid w:val="007F157E"/>
    <w:rsid w:val="00812024"/>
    <w:rsid w:val="0084133F"/>
    <w:rsid w:val="00847B59"/>
    <w:rsid w:val="00857E3A"/>
    <w:rsid w:val="008B567B"/>
    <w:rsid w:val="008B5BE3"/>
    <w:rsid w:val="008C0C5D"/>
    <w:rsid w:val="008C4829"/>
    <w:rsid w:val="008C4EF1"/>
    <w:rsid w:val="008D26B8"/>
    <w:rsid w:val="008F4C62"/>
    <w:rsid w:val="009267B6"/>
    <w:rsid w:val="0094799F"/>
    <w:rsid w:val="00971EED"/>
    <w:rsid w:val="00995D7E"/>
    <w:rsid w:val="00997308"/>
    <w:rsid w:val="00997A21"/>
    <w:rsid w:val="009A14F4"/>
    <w:rsid w:val="009C51C9"/>
    <w:rsid w:val="009D1A7C"/>
    <w:rsid w:val="00A44E18"/>
    <w:rsid w:val="00AA72CE"/>
    <w:rsid w:val="00AB0B2A"/>
    <w:rsid w:val="00AB19D3"/>
    <w:rsid w:val="00B36517"/>
    <w:rsid w:val="00B43B0E"/>
    <w:rsid w:val="00B95691"/>
    <w:rsid w:val="00BE5696"/>
    <w:rsid w:val="00C07B20"/>
    <w:rsid w:val="00C11D65"/>
    <w:rsid w:val="00C12664"/>
    <w:rsid w:val="00C1774E"/>
    <w:rsid w:val="00C347CF"/>
    <w:rsid w:val="00C466A7"/>
    <w:rsid w:val="00C564F2"/>
    <w:rsid w:val="00C84693"/>
    <w:rsid w:val="00C93BEB"/>
    <w:rsid w:val="00CA4D70"/>
    <w:rsid w:val="00CD750A"/>
    <w:rsid w:val="00D10611"/>
    <w:rsid w:val="00D255F4"/>
    <w:rsid w:val="00D46074"/>
    <w:rsid w:val="00D64E87"/>
    <w:rsid w:val="00D64E9B"/>
    <w:rsid w:val="00DA5271"/>
    <w:rsid w:val="00DB77AE"/>
    <w:rsid w:val="00DE0143"/>
    <w:rsid w:val="00DE50FC"/>
    <w:rsid w:val="00DF0C95"/>
    <w:rsid w:val="00E03DD2"/>
    <w:rsid w:val="00E23258"/>
    <w:rsid w:val="00E458F2"/>
    <w:rsid w:val="00E55925"/>
    <w:rsid w:val="00E80351"/>
    <w:rsid w:val="00E90BEC"/>
    <w:rsid w:val="00EA5E94"/>
    <w:rsid w:val="00EB2157"/>
    <w:rsid w:val="00EB28CB"/>
    <w:rsid w:val="00ED01E6"/>
    <w:rsid w:val="00ED38CE"/>
    <w:rsid w:val="00EF46A5"/>
    <w:rsid w:val="00EF72F2"/>
    <w:rsid w:val="00F0217E"/>
    <w:rsid w:val="00F149C1"/>
    <w:rsid w:val="00F35B63"/>
    <w:rsid w:val="00F42116"/>
    <w:rsid w:val="00F602CD"/>
    <w:rsid w:val="00F75D94"/>
    <w:rsid w:val="00F763D8"/>
    <w:rsid w:val="00F80050"/>
    <w:rsid w:val="00FC7248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link w:val="Ttulo1Car"/>
    <w:uiPriority w:val="9"/>
    <w:qFormat/>
    <w:rsid w:val="00947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94799F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94799F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1D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D65"/>
  </w:style>
  <w:style w:type="paragraph" w:styleId="Piedepgina">
    <w:name w:val="footer"/>
    <w:basedOn w:val="Normal"/>
    <w:link w:val="PiedepginaCar"/>
    <w:uiPriority w:val="99"/>
    <w:unhideWhenUsed/>
    <w:rsid w:val="00C11D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1D65"/>
  </w:style>
  <w:style w:type="paragraph" w:styleId="Ttulo">
    <w:name w:val="Title"/>
    <w:basedOn w:val="Normal"/>
    <w:link w:val="TtuloCar"/>
    <w:qFormat/>
    <w:rsid w:val="00C11D65"/>
    <w:pPr>
      <w:jc w:val="center"/>
    </w:pPr>
    <w:rPr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C11D6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D6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D6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79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479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4799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nhideWhenUsed/>
    <w:rsid w:val="009479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33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4133F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EF72F2"/>
    <w:pPr>
      <w:widowControl w:val="0"/>
      <w:suppressAutoHyphens/>
      <w:spacing w:after="120"/>
    </w:pPr>
    <w:rPr>
      <w:rFonts w:eastAsia="Bitstream Vera Sans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72F2"/>
    <w:rPr>
      <w:rFonts w:ascii="Times New Roman" w:eastAsia="Bitstream Vera Sans" w:hAnsi="Times New Roman" w:cs="Times New Roman"/>
      <w:kern w:val="1"/>
      <w:sz w:val="24"/>
      <w:szCs w:val="24"/>
      <w:lang w:val="es-AR"/>
    </w:rPr>
  </w:style>
  <w:style w:type="paragraph" w:customStyle="1" w:styleId="Textodebloque1">
    <w:name w:val="Texto de bloque1"/>
    <w:basedOn w:val="Normal"/>
    <w:rsid w:val="00EF72F2"/>
    <w:pPr>
      <w:widowControl w:val="0"/>
      <w:suppressAutoHyphens/>
      <w:autoSpaceDE w:val="0"/>
      <w:spacing w:line="249" w:lineRule="exact"/>
      <w:ind w:left="1134" w:right="698"/>
      <w:jc w:val="both"/>
    </w:pPr>
    <w:rPr>
      <w:rFonts w:ascii="Arial" w:eastAsia="Bitstream Vera Sans" w:hAnsi="Arial" w:cs="Arial"/>
      <w:kern w:val="1"/>
      <w:sz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link w:val="Ttulo1Car"/>
    <w:uiPriority w:val="9"/>
    <w:qFormat/>
    <w:rsid w:val="00947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94799F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94799F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1D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D65"/>
  </w:style>
  <w:style w:type="paragraph" w:styleId="Piedepgina">
    <w:name w:val="footer"/>
    <w:basedOn w:val="Normal"/>
    <w:link w:val="PiedepginaCar"/>
    <w:uiPriority w:val="99"/>
    <w:unhideWhenUsed/>
    <w:rsid w:val="00C11D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1D65"/>
  </w:style>
  <w:style w:type="paragraph" w:styleId="Ttulo">
    <w:name w:val="Title"/>
    <w:basedOn w:val="Normal"/>
    <w:link w:val="TtuloCar"/>
    <w:qFormat/>
    <w:rsid w:val="00C11D65"/>
    <w:pPr>
      <w:jc w:val="center"/>
    </w:pPr>
    <w:rPr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C11D6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D6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D6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79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479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4799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nhideWhenUsed/>
    <w:rsid w:val="009479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33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4133F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EF72F2"/>
    <w:pPr>
      <w:widowControl w:val="0"/>
      <w:suppressAutoHyphens/>
      <w:spacing w:after="120"/>
    </w:pPr>
    <w:rPr>
      <w:rFonts w:eastAsia="Bitstream Vera Sans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72F2"/>
    <w:rPr>
      <w:rFonts w:ascii="Times New Roman" w:eastAsia="Bitstream Vera Sans" w:hAnsi="Times New Roman" w:cs="Times New Roman"/>
      <w:kern w:val="1"/>
      <w:sz w:val="24"/>
      <w:szCs w:val="24"/>
      <w:lang w:val="es-AR"/>
    </w:rPr>
  </w:style>
  <w:style w:type="paragraph" w:customStyle="1" w:styleId="Textodebloque1">
    <w:name w:val="Texto de bloque1"/>
    <w:basedOn w:val="Normal"/>
    <w:rsid w:val="00EF72F2"/>
    <w:pPr>
      <w:widowControl w:val="0"/>
      <w:suppressAutoHyphens/>
      <w:autoSpaceDE w:val="0"/>
      <w:spacing w:line="249" w:lineRule="exact"/>
      <w:ind w:left="1134" w:right="698"/>
      <w:jc w:val="both"/>
    </w:pPr>
    <w:rPr>
      <w:rFonts w:ascii="Arial" w:eastAsia="Bitstream Vera Sans" w:hAnsi="Arial" w:cs="Arial"/>
      <w:kern w:val="1"/>
      <w:sz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2CAB-839A-406F-8213-3988A98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RP SA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Taty</cp:lastModifiedBy>
  <cp:revision>10</cp:revision>
  <cp:lastPrinted>2014-06-25T22:38:00Z</cp:lastPrinted>
  <dcterms:created xsi:type="dcterms:W3CDTF">2014-05-30T14:43:00Z</dcterms:created>
  <dcterms:modified xsi:type="dcterms:W3CDTF">2014-08-08T21:05:00Z</dcterms:modified>
</cp:coreProperties>
</file>